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D3" w:rsidRDefault="00A81DD3">
      <w:pPr>
        <w:rPr>
          <w:sz w:val="2"/>
          <w:szCs w:val="2"/>
        </w:rPr>
      </w:pPr>
      <w:bookmarkStart w:id="0" w:name="_GoBack"/>
      <w:bookmarkEnd w:id="0"/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2C4B6D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2DC89B98" wp14:editId="0405DB62">
            <wp:extent cx="552450" cy="655320"/>
            <wp:effectExtent l="0" t="0" r="0" b="0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МИНИСТЕРСТВО 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СТРОИТЕЛЬСТВА 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НОВОСИБИРСКОЙ ОБЛАСТИ</w:t>
      </w:r>
    </w:p>
    <w:p w:rsidR="002C4B6D" w:rsidRPr="00A06A77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ПРИКАЗ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2C4B6D" w:rsidRPr="002C4B6D" w:rsidTr="00CD6257">
        <w:tc>
          <w:tcPr>
            <w:tcW w:w="5068" w:type="dxa"/>
          </w:tcPr>
          <w:p w:rsidR="002C4B6D" w:rsidRPr="00032CB5" w:rsidRDefault="00032CB5" w:rsidP="002C4B6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032C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18.12.2020</w:t>
            </w:r>
          </w:p>
        </w:tc>
        <w:tc>
          <w:tcPr>
            <w:tcW w:w="5069" w:type="dxa"/>
          </w:tcPr>
          <w:p w:rsidR="002C4B6D" w:rsidRPr="00032CB5" w:rsidRDefault="002C4B6D" w:rsidP="002C4B6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2C4B6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       </w:t>
            </w:r>
            <w:r w:rsidR="00032CB5" w:rsidRPr="00032C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  <w:t>№ 655</w:t>
            </w:r>
          </w:p>
        </w:tc>
      </w:tr>
    </w:tbl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4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Новосибирск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75AE" w:rsidRDefault="004B0D0B" w:rsidP="004B0D0B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Программы профилактики </w:t>
      </w:r>
    </w:p>
    <w:p w:rsidR="00596B5D" w:rsidRDefault="00452A76" w:rsidP="00596B5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</w:t>
      </w:r>
      <w:r w:rsidR="004B0D0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арушений</w:t>
      </w:r>
      <w:r w:rsidR="00284C5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обязательных требований </w:t>
      </w:r>
      <w:r w:rsidR="00596B5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законодательства</w:t>
      </w:r>
    </w:p>
    <w:p w:rsidR="002C4B6D" w:rsidRPr="00596B5D" w:rsidRDefault="00596B5D" w:rsidP="00596B5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 области долевого строительства </w:t>
      </w:r>
      <w:r w:rsidR="00DC1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 </w:t>
      </w:r>
      <w:r w:rsidR="00E65F5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2021</w:t>
      </w:r>
      <w:r w:rsidR="00DC1E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:rsidR="002C4B6D" w:rsidRPr="002C4B6D" w:rsidRDefault="002C4B6D" w:rsidP="002C4B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975AE" w:rsidRPr="00DC1902" w:rsidRDefault="00A975AE" w:rsidP="00DC1902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81DD3" w:rsidRPr="00DC1902" w:rsidRDefault="00476651" w:rsidP="00DC190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DC1902">
        <w:rPr>
          <w:rFonts w:ascii="Times New Roman" w:hAnsi="Times New Roman" w:cs="Times New Roman"/>
          <w:sz w:val="28"/>
          <w:szCs w:val="28"/>
        </w:rPr>
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B4A63" w:rsidRPr="00DC1902">
        <w:rPr>
          <w:rFonts w:ascii="Times New Roman" w:hAnsi="Times New Roman" w:cs="Times New Roman"/>
          <w:sz w:val="28"/>
          <w:szCs w:val="28"/>
        </w:rPr>
        <w:t>,</w:t>
      </w:r>
      <w:r w:rsidR="00DC1902" w:rsidRP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="00DC1902" w:rsidRP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остановление</w:t>
      </w:r>
      <w:r w:rsid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>м</w:t>
      </w:r>
      <w:r w:rsidR="00DC1902" w:rsidRP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Правительства Р</w:t>
      </w:r>
      <w:r w:rsid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оссийской </w:t>
      </w:r>
      <w:r w:rsidR="00DC1902" w:rsidRP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>Ф</w:t>
      </w:r>
      <w:r w:rsid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>едерации от 26.12.2018 № 1680 «</w:t>
      </w:r>
      <w:r w:rsidR="00DC1902" w:rsidRP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муниципальными</w:t>
      </w:r>
      <w:proofErr w:type="gramEnd"/>
      <w:r w:rsidR="00DC1902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правовыми актами», </w:t>
      </w:r>
      <w:r w:rsidR="00EB4A63" w:rsidRPr="00DC1902">
        <w:rPr>
          <w:rFonts w:ascii="Times New Roman" w:hAnsi="Times New Roman" w:cs="Times New Roman"/>
          <w:sz w:val="28"/>
          <w:szCs w:val="28"/>
        </w:rPr>
        <w:t>постановлением</w:t>
      </w:r>
      <w:r w:rsidRPr="00DC1902">
        <w:rPr>
          <w:rFonts w:ascii="Times New Roman" w:hAnsi="Times New Roman" w:cs="Times New Roman"/>
          <w:sz w:val="28"/>
          <w:szCs w:val="28"/>
        </w:rPr>
        <w:t xml:space="preserve"> </w:t>
      </w:r>
      <w:r w:rsidR="00EB4A63" w:rsidRPr="00DC1902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 w:rsidR="00E3554D" w:rsidRPr="00DC1902">
        <w:rPr>
          <w:rFonts w:ascii="Times New Roman" w:hAnsi="Times New Roman" w:cs="Times New Roman"/>
          <w:sz w:val="28"/>
          <w:szCs w:val="28"/>
        </w:rPr>
        <w:t xml:space="preserve"> </w:t>
      </w:r>
      <w:r w:rsidR="00E3554D" w:rsidRPr="00DC1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554D" w:rsidRPr="00DC1902">
        <w:rPr>
          <w:rFonts w:ascii="Times New Roman" w:hAnsi="Times New Roman" w:cs="Times New Roman"/>
          <w:bCs/>
          <w:sz w:val="28"/>
          <w:szCs w:val="28"/>
        </w:rPr>
        <w:t>от 02.10.2014 № 398-п «О министерстве строительства Новосибирской области»</w:t>
      </w:r>
      <w:r w:rsidR="00E3554D" w:rsidRPr="00DC19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1902">
        <w:rPr>
          <w:rStyle w:val="3pt"/>
          <w:rFonts w:eastAsia="Courier New"/>
          <w:b/>
          <w:sz w:val="28"/>
          <w:szCs w:val="28"/>
        </w:rPr>
        <w:t>приказываю</w:t>
      </w:r>
      <w:r w:rsidRPr="00DC1902">
        <w:rPr>
          <w:rStyle w:val="3pt"/>
          <w:rFonts w:eastAsia="Courier New"/>
          <w:sz w:val="28"/>
          <w:szCs w:val="28"/>
        </w:rPr>
        <w:t>:</w:t>
      </w:r>
    </w:p>
    <w:p w:rsidR="001A0635" w:rsidRPr="00DC1902" w:rsidRDefault="000A0F60" w:rsidP="00DC1902">
      <w:pPr>
        <w:widowControl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C1902">
        <w:rPr>
          <w:rFonts w:ascii="Times New Roman" w:hAnsi="Times New Roman" w:cs="Times New Roman"/>
          <w:sz w:val="28"/>
          <w:szCs w:val="28"/>
        </w:rPr>
        <w:t>1. </w:t>
      </w:r>
      <w:r w:rsidR="00476651" w:rsidRPr="00DC1902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F01293" w:rsidRPr="00DC1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профилактики </w:t>
      </w:r>
      <w:r w:rsidR="00A06A77" w:rsidRPr="00DC1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нарушений обязательных треб</w:t>
      </w:r>
      <w:r w:rsidR="00E815CD" w:rsidRPr="00DC1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ований законодательства </w:t>
      </w:r>
      <w:r w:rsidR="00596B5D" w:rsidRPr="00DC1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области долевого строительства </w:t>
      </w:r>
      <w:r w:rsidR="00E65F53" w:rsidRPr="00DC1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 2021</w:t>
      </w:r>
      <w:r w:rsidR="00DC1E51" w:rsidRPr="00DC190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</w:t>
      </w:r>
      <w:r w:rsidR="00476651" w:rsidRPr="00DC1902">
        <w:rPr>
          <w:rFonts w:ascii="Times New Roman" w:hAnsi="Times New Roman" w:cs="Times New Roman"/>
          <w:sz w:val="28"/>
          <w:szCs w:val="28"/>
        </w:rPr>
        <w:t>.</w:t>
      </w:r>
    </w:p>
    <w:p w:rsidR="0089089B" w:rsidRPr="000A0F60" w:rsidRDefault="000A0F60" w:rsidP="000A0F60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76651" w:rsidRPr="000A0F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7C0C" w:rsidRPr="000A0F6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C190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67C0C" w:rsidRPr="000A0F60">
        <w:rPr>
          <w:rFonts w:ascii="Times New Roman" w:hAnsi="Times New Roman" w:cs="Times New Roman"/>
          <w:sz w:val="28"/>
          <w:szCs w:val="28"/>
        </w:rPr>
        <w:t>приказа возложить н</w:t>
      </w:r>
      <w:r w:rsidR="00476651" w:rsidRPr="000A0F60">
        <w:rPr>
          <w:rFonts w:ascii="Times New Roman" w:hAnsi="Times New Roman" w:cs="Times New Roman"/>
          <w:sz w:val="28"/>
          <w:szCs w:val="28"/>
        </w:rPr>
        <w:t xml:space="preserve">а </w:t>
      </w:r>
      <w:r w:rsidR="0089089B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>начальника  управления контроля в</w:t>
      </w:r>
      <w:r w:rsidR="00D81A77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89089B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>области долевого строительства</w:t>
      </w:r>
      <w:r w:rsidR="00D81A77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9089B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 инженерного  обеспечения министерства строительства </w:t>
      </w:r>
      <w:r w:rsidR="00D81A77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Новосибирской области</w:t>
      </w:r>
      <w:r w:rsidR="003B6C72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E65F53">
        <w:rPr>
          <w:rFonts w:ascii="Times New Roman" w:hAnsi="Times New Roman" w:cs="Times New Roman"/>
          <w:color w:val="auto"/>
          <w:sz w:val="28"/>
          <w:szCs w:val="28"/>
          <w:lang w:bidi="ar-SA"/>
        </w:rPr>
        <w:t>Тилилицина</w:t>
      </w:r>
      <w:proofErr w:type="spellEnd"/>
      <w:r w:rsidR="00E65F5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Е.И</w:t>
      </w:r>
      <w:r w:rsidR="00D81A77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89089B" w:rsidRPr="000A0F6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</w:t>
      </w:r>
    </w:p>
    <w:p w:rsidR="002C4B6D" w:rsidRPr="00A975AE" w:rsidRDefault="0089089B" w:rsidP="00D81A77">
      <w:pPr>
        <w:pStyle w:val="1"/>
        <w:shd w:val="clear" w:color="auto" w:fill="auto"/>
        <w:spacing w:before="0" w:line="307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1DD3" w:rsidRPr="00A975AE" w:rsidRDefault="00A81DD3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Pr="00A975AE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Pr="00A975AE" w:rsidRDefault="00A67C0C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                       </w:t>
      </w:r>
      <w:r w:rsidR="000A0F60">
        <w:rPr>
          <w:sz w:val="28"/>
          <w:szCs w:val="28"/>
        </w:rPr>
        <w:t xml:space="preserve">  </w:t>
      </w:r>
      <w:r>
        <w:rPr>
          <w:sz w:val="28"/>
          <w:szCs w:val="28"/>
        </w:rPr>
        <w:t>И.И. Шмидт</w:t>
      </w:r>
    </w:p>
    <w:p w:rsidR="002C4B6D" w:rsidRPr="00A975AE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  <w:rPr>
          <w:sz w:val="28"/>
          <w:szCs w:val="28"/>
        </w:rPr>
      </w:pPr>
    </w:p>
    <w:p w:rsidR="002C4B6D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2C4B6D" w:rsidRDefault="002C4B6D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0A0F60" w:rsidRPr="00F716EB" w:rsidRDefault="000A0F60" w:rsidP="00032CB5">
      <w:pPr>
        <w:widowControl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163BA4" w:rsidRDefault="00163BA4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E11E55" w:rsidRDefault="00E11E55" w:rsidP="002C4B6D">
      <w:pPr>
        <w:pStyle w:val="1"/>
        <w:shd w:val="clear" w:color="auto" w:fill="auto"/>
        <w:spacing w:before="0" w:line="307" w:lineRule="exact"/>
        <w:ind w:right="20"/>
        <w:jc w:val="both"/>
        <w:sectPr w:rsidR="00E11E55" w:rsidSect="00962A50">
          <w:headerReference w:type="default" r:id="rId10"/>
          <w:headerReference w:type="first" r:id="rId11"/>
          <w:pgSz w:w="11909" w:h="16838"/>
          <w:pgMar w:top="1134" w:right="567" w:bottom="1134" w:left="1418" w:header="0" w:footer="6" w:gutter="0"/>
          <w:pgNumType w:start="1"/>
          <w:cols w:space="720"/>
          <w:noEndnote/>
          <w:docGrid w:linePitch="360"/>
        </w:sectPr>
      </w:pPr>
    </w:p>
    <w:p w:rsidR="00272C96" w:rsidRDefault="00272C96" w:rsidP="00272C9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F3AFC" w:rsidRPr="00C30E31" w:rsidRDefault="004D3EBB" w:rsidP="004D3EBB">
      <w:pPr>
        <w:pStyle w:val="1"/>
        <w:shd w:val="clear" w:color="auto" w:fill="auto"/>
        <w:tabs>
          <w:tab w:val="center" w:pos="9923"/>
        </w:tabs>
        <w:spacing w:before="0" w:line="240" w:lineRule="auto"/>
        <w:ind w:right="1"/>
        <w:jc w:val="center"/>
        <w:rPr>
          <w:rStyle w:val="0pt"/>
          <w:sz w:val="28"/>
          <w:szCs w:val="28"/>
        </w:rPr>
      </w:pPr>
      <w:r>
        <w:t xml:space="preserve">                                                                         </w:t>
      </w:r>
      <w:r w:rsidR="00F70F21">
        <w:t xml:space="preserve"> </w:t>
      </w:r>
      <w:r>
        <w:t xml:space="preserve"> </w:t>
      </w:r>
      <w:r w:rsidR="0038645B">
        <w:rPr>
          <w:rStyle w:val="0pt"/>
          <w:sz w:val="28"/>
          <w:szCs w:val="28"/>
        </w:rPr>
        <w:t>УТВЕРЖДЕНА</w:t>
      </w:r>
    </w:p>
    <w:p w:rsidR="00AF3AFC" w:rsidRPr="00C30E31" w:rsidRDefault="009667F7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  <w:sz w:val="28"/>
          <w:szCs w:val="28"/>
        </w:rPr>
      </w:pPr>
      <w:r w:rsidRPr="00C30E31">
        <w:rPr>
          <w:rStyle w:val="0pt"/>
          <w:sz w:val="28"/>
          <w:szCs w:val="28"/>
        </w:rPr>
        <w:t>приказом</w:t>
      </w:r>
      <w:r w:rsidR="00105B4E" w:rsidRPr="00C30E31">
        <w:rPr>
          <w:rStyle w:val="0pt"/>
          <w:sz w:val="28"/>
          <w:szCs w:val="28"/>
        </w:rPr>
        <w:t xml:space="preserve"> министерства строительства   </w:t>
      </w:r>
    </w:p>
    <w:p w:rsidR="00105B4E" w:rsidRPr="00C30E31" w:rsidRDefault="00105B4E" w:rsidP="00105B4E">
      <w:pPr>
        <w:pStyle w:val="1"/>
        <w:shd w:val="clear" w:color="auto" w:fill="auto"/>
        <w:tabs>
          <w:tab w:val="center" w:pos="9923"/>
        </w:tabs>
        <w:spacing w:before="0" w:line="240" w:lineRule="auto"/>
        <w:ind w:left="6663" w:right="1"/>
        <w:rPr>
          <w:rStyle w:val="0pt"/>
          <w:sz w:val="28"/>
          <w:szCs w:val="28"/>
        </w:rPr>
      </w:pPr>
      <w:r w:rsidRPr="00C30E31">
        <w:rPr>
          <w:rStyle w:val="0pt"/>
          <w:sz w:val="28"/>
          <w:szCs w:val="28"/>
        </w:rPr>
        <w:t>Н</w:t>
      </w:r>
      <w:r w:rsidR="00032CB5">
        <w:rPr>
          <w:rStyle w:val="0pt"/>
          <w:sz w:val="28"/>
          <w:szCs w:val="28"/>
        </w:rPr>
        <w:t xml:space="preserve">овосибирской области  </w:t>
      </w:r>
      <w:r w:rsidR="00032CB5" w:rsidRPr="00032CB5">
        <w:rPr>
          <w:rStyle w:val="0pt"/>
          <w:sz w:val="28"/>
          <w:szCs w:val="28"/>
          <w:u w:val="single"/>
        </w:rPr>
        <w:t>от 18.12.2020 № 655</w:t>
      </w:r>
    </w:p>
    <w:p w:rsidR="00105B4E" w:rsidRDefault="00105B4E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7207EB" w:rsidRDefault="007207EB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B87176" w:rsidRDefault="00B87176" w:rsidP="002C4B6D">
      <w:pPr>
        <w:pStyle w:val="1"/>
        <w:shd w:val="clear" w:color="auto" w:fill="auto"/>
        <w:spacing w:before="0" w:line="307" w:lineRule="exact"/>
        <w:ind w:right="20"/>
        <w:jc w:val="both"/>
      </w:pP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</w:t>
      </w: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профилактики нарушений обязательных требований</w:t>
      </w:r>
    </w:p>
    <w:p w:rsidR="00C96BD8" w:rsidRPr="00C96BD8" w:rsidRDefault="00C96BD8" w:rsidP="00972EE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законодательства</w:t>
      </w:r>
      <w:r w:rsidR="004F55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области долевого строительства</w:t>
      </w: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65F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2021</w:t>
      </w: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</w:t>
      </w:r>
    </w:p>
    <w:p w:rsidR="00C96BD8" w:rsidRPr="00C96BD8" w:rsidRDefault="00C96BD8" w:rsidP="00C96BD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96BD8" w:rsidRPr="00191CC9" w:rsidRDefault="00C96BD8" w:rsidP="00191CC9">
      <w:pPr>
        <w:pStyle w:val="a9"/>
        <w:widowControl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1C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Общие положения</w:t>
      </w:r>
    </w:p>
    <w:p w:rsidR="0043789E" w:rsidRDefault="0043789E" w:rsidP="00C65D7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91CC9" w:rsidRPr="005E55B3" w:rsidRDefault="0043789E" w:rsidP="00191CC9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proofErr w:type="gramStart"/>
      <w:r w:rsidRPr="004378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Программа профилактики нарушений обязательных требований законодательства Российской Федерации в области долевого строительства многоквартирных домов и (или) иных </w:t>
      </w:r>
      <w:r w:rsidR="00E65F5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объектов недвижимости на 2021</w:t>
      </w:r>
      <w:r w:rsidRPr="004378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год (далее - Программа профилактики, обязательные требования) представляет собой комплекс профилактических мероприятий, обеспечивающих эффективное решение проблем, препятствующих соблюдению поднадзорными субъектами обязательных требований, установленных законодательством в области долевого строительства многоквартирных домов и иных объектов недвижимости и направленных на выявление и устранение</w:t>
      </w:r>
      <w:proofErr w:type="gramEnd"/>
      <w:r w:rsidRPr="0043789E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конкретных причин и факторов несоблюдения обязательных требований, а также на создание и развитие системы </w:t>
      </w:r>
      <w:r w:rsidRPr="005E55B3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профилактики.</w:t>
      </w:r>
    </w:p>
    <w:p w:rsidR="00191CC9" w:rsidRPr="005E55B3" w:rsidRDefault="00191CC9" w:rsidP="00191CC9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191CC9" w:rsidRPr="005E55B3" w:rsidRDefault="00191CC9" w:rsidP="00191CC9">
      <w:pPr>
        <w:pStyle w:val="a9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5E55B3">
        <w:rPr>
          <w:rFonts w:ascii="Times New Roman" w:hAnsi="Times New Roman" w:cs="Times New Roman"/>
          <w:color w:val="auto"/>
          <w:sz w:val="28"/>
          <w:szCs w:val="28"/>
        </w:rPr>
        <w:t>Анализ текущего состояния подконтрольной среды,</w:t>
      </w:r>
    </w:p>
    <w:p w:rsidR="00191CC9" w:rsidRPr="005E55B3" w:rsidRDefault="00191CC9" w:rsidP="00191CC9">
      <w:pPr>
        <w:pStyle w:val="a9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55B3">
        <w:rPr>
          <w:rFonts w:ascii="Times New Roman" w:hAnsi="Times New Roman" w:cs="Times New Roman"/>
          <w:color w:val="auto"/>
          <w:sz w:val="28"/>
          <w:szCs w:val="28"/>
        </w:rPr>
        <w:t>описание текущего уровня развития</w:t>
      </w:r>
    </w:p>
    <w:p w:rsidR="00191CC9" w:rsidRPr="005E55B3" w:rsidRDefault="00191CC9" w:rsidP="00191CC9">
      <w:pPr>
        <w:pStyle w:val="a9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55B3">
        <w:rPr>
          <w:rFonts w:ascii="Times New Roman" w:hAnsi="Times New Roman" w:cs="Times New Roman"/>
          <w:color w:val="auto"/>
          <w:sz w:val="28"/>
          <w:szCs w:val="28"/>
        </w:rPr>
        <w:t>профилактической деятельности</w:t>
      </w:r>
    </w:p>
    <w:p w:rsidR="00191CC9" w:rsidRPr="005E55B3" w:rsidRDefault="00191CC9" w:rsidP="00191CC9">
      <w:pPr>
        <w:pStyle w:val="a9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55B3">
        <w:rPr>
          <w:rFonts w:ascii="Times New Roman" w:hAnsi="Times New Roman" w:cs="Times New Roman"/>
          <w:color w:val="auto"/>
          <w:sz w:val="28"/>
          <w:szCs w:val="28"/>
        </w:rPr>
        <w:t>контрольно-надзорного органа,</w:t>
      </w:r>
    </w:p>
    <w:p w:rsidR="00191CC9" w:rsidRPr="005E55B3" w:rsidRDefault="00191CC9" w:rsidP="00191CC9">
      <w:pPr>
        <w:pStyle w:val="a9"/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E55B3">
        <w:rPr>
          <w:rFonts w:ascii="Times New Roman" w:hAnsi="Times New Roman" w:cs="Times New Roman"/>
          <w:color w:val="auto"/>
          <w:sz w:val="28"/>
          <w:szCs w:val="28"/>
        </w:rPr>
        <w:t>характеристика проблем,</w:t>
      </w:r>
    </w:p>
    <w:p w:rsidR="009D346B" w:rsidRPr="005E55B3" w:rsidRDefault="00191CC9" w:rsidP="00191CC9">
      <w:pPr>
        <w:pStyle w:val="a9"/>
        <w:autoSpaceDE w:val="0"/>
        <w:autoSpaceDN w:val="0"/>
        <w:adjustRightInd w:val="0"/>
        <w:ind w:left="108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5E55B3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gramStart"/>
      <w:r w:rsidRPr="005E55B3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proofErr w:type="gramEnd"/>
      <w:r w:rsidRPr="005E55B3">
        <w:rPr>
          <w:rFonts w:ascii="Times New Roman" w:hAnsi="Times New Roman" w:cs="Times New Roman"/>
          <w:color w:val="auto"/>
          <w:sz w:val="28"/>
          <w:szCs w:val="28"/>
        </w:rPr>
        <w:t xml:space="preserve"> которых направлена программа</w:t>
      </w:r>
    </w:p>
    <w:p w:rsidR="00191CC9" w:rsidRPr="00191CC9" w:rsidRDefault="00191CC9" w:rsidP="00191CC9">
      <w:pPr>
        <w:pStyle w:val="a9"/>
        <w:autoSpaceDE w:val="0"/>
        <w:autoSpaceDN w:val="0"/>
        <w:adjustRightInd w:val="0"/>
        <w:ind w:left="108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6E52FD" w:rsidRPr="0037092F" w:rsidRDefault="006E52FD" w:rsidP="0037092F">
      <w:pPr>
        <w:pStyle w:val="a9"/>
        <w:widowControl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709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осуществляемого государственного контроля (надзора)</w:t>
      </w:r>
    </w:p>
    <w:p w:rsidR="006E52FD" w:rsidRDefault="006E52FD" w:rsidP="006E52F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C58F6" w:rsidRDefault="00205074" w:rsidP="0063495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="00BD13D2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постановлением Правительства Новосибирской области от 02.10.2014 № 398-п «О министерстве строительства Новосибирской области»</w:t>
      </w:r>
      <w:r w:rsidR="0063495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министерство строительства Новосибирской области</w:t>
      </w:r>
      <w:r w:rsidR="003547F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</w:t>
      </w:r>
      <w:r w:rsidR="00610E4C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– </w:t>
      </w:r>
      <w:r w:rsidR="003547F4">
        <w:rPr>
          <w:rFonts w:ascii="Times New Roman" w:hAnsi="Times New Roman" w:cs="Times New Roman"/>
          <w:color w:val="auto"/>
          <w:sz w:val="28"/>
          <w:szCs w:val="28"/>
          <w:lang w:bidi="ar-SA"/>
        </w:rPr>
        <w:t>министерство</w:t>
      </w:r>
      <w:r w:rsidR="00610E4C">
        <w:rPr>
          <w:rFonts w:ascii="Times New Roman" w:hAnsi="Times New Roman" w:cs="Times New Roman"/>
          <w:color w:val="auto"/>
          <w:sz w:val="28"/>
          <w:szCs w:val="28"/>
          <w:lang w:bidi="ar-SA"/>
        </w:rPr>
        <w:t>)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является областным исполнительным органом государственной власти Новосибирской области, уполномоченным:</w:t>
      </w:r>
    </w:p>
    <w:p w:rsidR="002C58F6" w:rsidRDefault="0063495D" w:rsidP="00F95D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1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) на осуществление государственного контроля (надзора) в области долевого строительства многоквартирных домов и иных объектов недвижимости;</w:t>
      </w:r>
    </w:p>
    <w:p w:rsidR="002C58F6" w:rsidRDefault="0063495D" w:rsidP="00F95D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</w:t>
      </w:r>
      <w:r w:rsidR="00337057">
        <w:rPr>
          <w:rFonts w:ascii="Times New Roman" w:hAnsi="Times New Roman" w:cs="Times New Roman"/>
          <w:color w:val="auto"/>
          <w:sz w:val="28"/>
          <w:szCs w:val="28"/>
          <w:lang w:bidi="ar-SA"/>
        </w:rPr>
        <w:t>) 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осуществление </w:t>
      </w:r>
      <w:proofErr w:type="gramStart"/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деятельностью жилищно-строительных кооперативов в соответствии со </w:t>
      </w:r>
      <w:hyperlink r:id="rId12" w:history="1">
        <w:r w:rsidR="002C58F6" w:rsidRPr="005E6E5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статьей 123.2</w:t>
        </w:r>
      </w:hyperlink>
      <w:r w:rsidR="002C58F6" w:rsidRPr="005E6E5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58F6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3789E" w:rsidRDefault="0043789E" w:rsidP="00C65D7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3358F" w:rsidRPr="00DC10E2" w:rsidRDefault="00C3358F" w:rsidP="00D25BA3">
      <w:pPr>
        <w:pStyle w:val="a9"/>
        <w:widowControl/>
        <w:numPr>
          <w:ilvl w:val="0"/>
          <w:numId w:val="3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D776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Обзор по видам  осуществляемого государственного</w:t>
      </w:r>
      <w:r w:rsidRPr="00DC10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контроля (надзора)</w:t>
      </w:r>
    </w:p>
    <w:p w:rsidR="00153521" w:rsidRPr="008D776F" w:rsidRDefault="00153521" w:rsidP="00153521">
      <w:pPr>
        <w:pStyle w:val="a9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06207" w:rsidRDefault="00406207" w:rsidP="00DA77BF">
      <w:pPr>
        <w:pStyle w:val="a9"/>
        <w:widowControl/>
        <w:numPr>
          <w:ilvl w:val="1"/>
          <w:numId w:val="3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062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Виды подконтрольных субъектов</w:t>
      </w:r>
    </w:p>
    <w:p w:rsidR="000F334E" w:rsidRPr="00406207" w:rsidRDefault="000F334E" w:rsidP="000F334E">
      <w:pPr>
        <w:pStyle w:val="a9"/>
        <w:widowControl/>
        <w:ind w:left="10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F334E" w:rsidRDefault="000F334E" w:rsidP="004062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Подконтрольными субъектами являются:</w:t>
      </w:r>
    </w:p>
    <w:p w:rsidR="00406207" w:rsidRPr="008C1FD1" w:rsidRDefault="00406207" w:rsidP="00406207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ю</w:t>
      </w:r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ридические лица - застройщики, осуществляющие строительство многоквартирных домов и (или) иных объектов недвижимости</w:t>
      </w:r>
      <w:r w:rsidR="00DA7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привлечением денежных средств участников долевого строительства;</w:t>
      </w:r>
    </w:p>
    <w:p w:rsidR="00C3358F" w:rsidRDefault="00406207" w:rsidP="00C30E3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жилищно-строительные кооперативы, осуществляющие за счет сре</w:t>
      </w:r>
      <w:proofErr w:type="gramStart"/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чл</w:t>
      </w:r>
      <w:proofErr w:type="gramEnd"/>
      <w:r w:rsidRPr="008C1F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енов кооператива строительство многоквартирных домов.</w:t>
      </w:r>
    </w:p>
    <w:p w:rsidR="000F334E" w:rsidRDefault="000F334E" w:rsidP="00C30E3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F334E" w:rsidRPr="00DA77BF" w:rsidRDefault="0096216E" w:rsidP="00DA77BF">
      <w:pPr>
        <w:pStyle w:val="a9"/>
        <w:widowControl/>
        <w:numPr>
          <w:ilvl w:val="1"/>
          <w:numId w:val="3"/>
        </w:num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Предмет</w:t>
      </w:r>
      <w:r w:rsidR="000F334E" w:rsidRPr="00DA7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F334E" w:rsidRPr="00DA77BF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государственного контроля (надзора)</w:t>
      </w:r>
    </w:p>
    <w:p w:rsidR="000F334E" w:rsidRDefault="000F334E" w:rsidP="00C30E3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070F6" w:rsidRDefault="00C96BD8" w:rsidP="00C10F0B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96B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C10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Предметом </w:t>
      </w:r>
      <w:r w:rsidR="00C10F0B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государственного контроля (надзора) в области долевого строительства многоквартирных домов и иных объектов недвижимости</w:t>
      </w:r>
      <w:r w:rsidR="00C10F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является </w:t>
      </w:r>
      <w:r w:rsidR="005070F6">
        <w:rPr>
          <w:rFonts w:ascii="Times New Roman" w:hAnsi="Times New Roman" w:cs="Times New Roman"/>
          <w:color w:val="auto"/>
          <w:sz w:val="28"/>
          <w:szCs w:val="28"/>
          <w:lang w:bidi="ar-SA"/>
        </w:rPr>
        <w:t>соблюдение лицами, привлекающими денежные средства участников долевого строительства для строительства (создания) многоквартирных домов и (или) иных объектов недвижимости, обязательных требований, установленных настоящим Федеральным законом и принятыми в соответствии с ним иными нормативными правовыми актами Российской Федерации.</w:t>
      </w:r>
      <w:proofErr w:type="gramEnd"/>
    </w:p>
    <w:p w:rsidR="00137B02" w:rsidRPr="00BA7CF3" w:rsidRDefault="005A0DE0" w:rsidP="00A31D1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Предметом контроля за деятельностью жилищно-строительных </w:t>
      </w:r>
      <w:r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кооперативов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, связанной с привлечением сре</w:t>
      </w:r>
      <w:proofErr w:type="gramStart"/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дств чл</w:t>
      </w:r>
      <w:proofErr w:type="gramEnd"/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енов кооператива для строительства многоквартирного дома, является соблюдение жилищно-строительным кооперативом обязательных требований </w:t>
      </w:r>
      <w:hyperlink r:id="rId13" w:history="1">
        <w:r w:rsidR="00994875" w:rsidRPr="00BA7CF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 3 статьи 110</w:t>
        </w:r>
      </w:hyperlink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Жилищного к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одекса</w:t>
      </w:r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</w:t>
      </w:r>
      <w:r w:rsidR="0096216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оссийской </w:t>
      </w:r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Ф</w:t>
      </w:r>
      <w:r w:rsidR="0096216E">
        <w:rPr>
          <w:rFonts w:ascii="Times New Roman" w:hAnsi="Times New Roman" w:cs="Times New Roman"/>
          <w:color w:val="auto"/>
          <w:sz w:val="28"/>
          <w:szCs w:val="28"/>
          <w:lang w:bidi="ar-SA"/>
        </w:rPr>
        <w:t>едерации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за исключением последующего содержания многоквартирного дома, и </w:t>
      </w:r>
      <w:hyperlink r:id="rId14" w:history="1">
        <w:r w:rsidR="00994875" w:rsidRPr="00BA7CF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статьи 123.1</w:t>
        </w:r>
      </w:hyperlink>
      <w:r w:rsidR="009D4512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Жилищного кодекса Р</w:t>
      </w:r>
      <w:r w:rsidR="0096216E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оссийской Федерации</w:t>
      </w:r>
      <w:r w:rsidR="00994875" w:rsidRPr="00BA7CF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Настоящая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Прогр</w:t>
      </w:r>
      <w:r w:rsidR="00CD022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амма </w:t>
      </w:r>
      <w:r w:rsidR="002B0B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профилактики </w:t>
      </w:r>
      <w:r w:rsidR="00CD022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</w:t>
      </w:r>
      <w:r w:rsidR="008069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редусматривает</w:t>
      </w:r>
      <w:r w:rsidR="008069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проведение </w:t>
      </w:r>
      <w:r w:rsidR="00CD022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министерством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профилактических мероприятий, направленных на предупреждение нарушений обязательных требований, предусмотренных:</w:t>
      </w:r>
    </w:p>
    <w:p w:rsidR="007C4828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</w:t>
      </w:r>
      <w:r w:rsidR="007C48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ные акты Российской Федерации»</w:t>
      </w:r>
      <w:r w:rsidR="00E65F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BA7CF3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proofErr w:type="gramEnd"/>
      <w:r w:rsidRPr="00BA7C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tooltip="Федеральный закон от 26.12.2008 N 294-ФЗ (ред. от 02.08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BA7CF3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156563">
        <w:rPr>
          <w:rFonts w:ascii="Times New Roman" w:hAnsi="Times New Roman" w:cs="Times New Roman"/>
          <w:color w:val="auto"/>
          <w:sz w:val="28"/>
          <w:szCs w:val="28"/>
        </w:rPr>
        <w:t xml:space="preserve">ом от 26.12.2008 </w:t>
      </w:r>
      <w:r w:rsidRPr="00BA7CF3">
        <w:rPr>
          <w:rFonts w:ascii="Times New Roman" w:hAnsi="Times New Roman" w:cs="Times New Roman"/>
          <w:color w:val="auto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37B02" w:rsidRPr="00BA7CF3" w:rsidRDefault="0021217F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Жилищным к</w:t>
      </w:r>
      <w:r w:rsidR="00137B02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одексом Российской Федерации;</w:t>
      </w:r>
    </w:p>
    <w:p w:rsidR="00137B02" w:rsidRPr="00BA7CF3" w:rsidRDefault="009E22EB" w:rsidP="00137B0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 w:rsidR="00137B02" w:rsidRPr="00BA7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137B02" w:rsidRPr="00BA7C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37B02" w:rsidRPr="00BA7C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</w:t>
      </w:r>
      <w:r w:rsidR="00156563">
        <w:rPr>
          <w:rFonts w:ascii="Times New Roman" w:hAnsi="Times New Roman" w:cs="Times New Roman"/>
          <w:sz w:val="28"/>
          <w:szCs w:val="28"/>
        </w:rPr>
        <w:t>.03.2019</w:t>
      </w:r>
      <w:r w:rsidR="00137B02" w:rsidRPr="00BA7CF3">
        <w:rPr>
          <w:rFonts w:ascii="Times New Roman" w:hAnsi="Times New Roman" w:cs="Times New Roman"/>
          <w:sz w:val="28"/>
          <w:szCs w:val="28"/>
        </w:rPr>
        <w:t xml:space="preserve"> № 319 «О единой информационной системе жилищного строительства»;</w:t>
      </w:r>
    </w:p>
    <w:p w:rsidR="00D25BA3" w:rsidRDefault="009E22EB" w:rsidP="00D25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остановление Правительства РФ от 26.12.2018 N 1683 (ред. от 13.03.2019) &quot;О нормативах финансовой устойчивости деятельности застройщика&quot; (вместе с &quot;Положением о нормативах финансовой устойчивости деятельности застройщика&quot;){КонсультантПлюс}" w:history="1">
        <w:r w:rsidR="00137B02" w:rsidRPr="00BA7CF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="00137B02" w:rsidRPr="00BA7CF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37B02" w:rsidRPr="00BA7CF3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6801F4">
        <w:rPr>
          <w:rFonts w:ascii="Times New Roman" w:hAnsi="Times New Roman" w:cs="Times New Roman"/>
          <w:sz w:val="28"/>
          <w:szCs w:val="28"/>
        </w:rPr>
        <w:t>ельства Российской Федерации от</w:t>
      </w:r>
      <w:r w:rsidR="00F679AB">
        <w:rPr>
          <w:rFonts w:ascii="Times New Roman" w:hAnsi="Times New Roman" w:cs="Times New Roman"/>
          <w:sz w:val="28"/>
          <w:szCs w:val="28"/>
        </w:rPr>
        <w:t xml:space="preserve"> </w:t>
      </w:r>
      <w:r w:rsidR="00137B02" w:rsidRPr="00BA7CF3">
        <w:rPr>
          <w:rFonts w:ascii="Times New Roman" w:hAnsi="Times New Roman" w:cs="Times New Roman"/>
          <w:sz w:val="28"/>
          <w:szCs w:val="28"/>
        </w:rPr>
        <w:t>26</w:t>
      </w:r>
      <w:r w:rsidR="006801F4">
        <w:rPr>
          <w:rFonts w:ascii="Times New Roman" w:hAnsi="Times New Roman" w:cs="Times New Roman"/>
          <w:sz w:val="28"/>
          <w:szCs w:val="28"/>
        </w:rPr>
        <w:t xml:space="preserve">.12.2018 </w:t>
      </w:r>
      <w:r w:rsidR="00F679AB">
        <w:rPr>
          <w:rFonts w:ascii="Times New Roman" w:hAnsi="Times New Roman" w:cs="Times New Roman"/>
          <w:sz w:val="28"/>
          <w:szCs w:val="28"/>
        </w:rPr>
        <w:t>№</w:t>
      </w:r>
      <w:r w:rsidR="00137B02" w:rsidRPr="00BA7CF3">
        <w:rPr>
          <w:rFonts w:ascii="Times New Roman" w:hAnsi="Times New Roman" w:cs="Times New Roman"/>
          <w:sz w:val="28"/>
          <w:szCs w:val="28"/>
        </w:rPr>
        <w:t>1683 «О нормативах финансовой устойчивости деятельности застройщика»;</w:t>
      </w:r>
    </w:p>
    <w:p w:rsidR="008069CF" w:rsidRDefault="009E22EB" w:rsidP="00D25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37B02" w:rsidRPr="00BA7CF3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37B02" w:rsidRPr="00BA7CF3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Российской Федерации от 03.07.2017 № 955/</w:t>
      </w:r>
      <w:proofErr w:type="spellStart"/>
      <w:proofErr w:type="gramStart"/>
      <w:r w:rsidR="00137B02" w:rsidRPr="00BA7CF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37B02" w:rsidRPr="00BA7CF3">
        <w:rPr>
          <w:rFonts w:ascii="Times New Roman" w:hAnsi="Times New Roman" w:cs="Times New Roman"/>
          <w:sz w:val="28"/>
          <w:szCs w:val="28"/>
        </w:rPr>
        <w:t xml:space="preserve"> «Об утверждении формы отчетности об осуществлении деятельности </w:t>
      </w:r>
      <w:r w:rsidR="00137B02" w:rsidRPr="00BA7CF3">
        <w:rPr>
          <w:rFonts w:ascii="Times New Roman" w:hAnsi="Times New Roman" w:cs="Times New Roman"/>
          <w:sz w:val="28"/>
          <w:szCs w:val="28"/>
        </w:rPr>
        <w:lastRenderedPageBreak/>
        <w:t>жилищно-строительного кооператива, связанной с привлечением денежных средств граждан для строительства жилищно-строительным кооперативом 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жилищно-строительным кооперативом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</w:t>
      </w:r>
      <w:r w:rsidR="008069CF">
        <w:rPr>
          <w:rFonts w:ascii="Times New Roman" w:hAnsi="Times New Roman" w:cs="Times New Roman"/>
          <w:sz w:val="28"/>
          <w:szCs w:val="28"/>
        </w:rPr>
        <w:t>ли) иных объектов недвижимости»;</w:t>
      </w:r>
    </w:p>
    <w:p w:rsidR="0060024C" w:rsidRDefault="009E22EB" w:rsidP="00D25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Приказ Минстроя России от 12.10.2018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" w:history="1">
        <w:r w:rsidR="008069CF" w:rsidRPr="00BA7CF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069CF" w:rsidRPr="00BA7CF3">
        <w:rPr>
          <w:rFonts w:ascii="Times New Roman" w:hAnsi="Times New Roman" w:cs="Times New Roman"/>
          <w:sz w:val="28"/>
          <w:szCs w:val="28"/>
        </w:rPr>
        <w:t>ом Министерства строительства и жилищно-коммунального хозяйства Рос</w:t>
      </w:r>
      <w:r w:rsidR="008069CF">
        <w:rPr>
          <w:rFonts w:ascii="Times New Roman" w:hAnsi="Times New Roman" w:cs="Times New Roman"/>
          <w:sz w:val="28"/>
          <w:szCs w:val="28"/>
        </w:rPr>
        <w:t xml:space="preserve">сийской Федерации от 12.10.2018 </w:t>
      </w:r>
      <w:r w:rsidR="008069CF" w:rsidRPr="00BA7CF3">
        <w:rPr>
          <w:rFonts w:ascii="Times New Roman" w:hAnsi="Times New Roman" w:cs="Times New Roman"/>
          <w:sz w:val="28"/>
          <w:szCs w:val="28"/>
        </w:rPr>
        <w:t>№ 656/</w:t>
      </w:r>
      <w:proofErr w:type="spellStart"/>
      <w:proofErr w:type="gramStart"/>
      <w:r w:rsidR="008069CF" w:rsidRPr="00BA7CF3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8069CF" w:rsidRPr="00BA7CF3">
        <w:rPr>
          <w:rFonts w:ascii="Times New Roman" w:hAnsi="Times New Roman" w:cs="Times New Roman"/>
          <w:sz w:val="28"/>
          <w:szCs w:val="28"/>
        </w:rPr>
        <w:t xml:space="preserve">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строительства».</w:t>
      </w:r>
    </w:p>
    <w:p w:rsidR="009D3BE0" w:rsidRPr="00BA7CF3" w:rsidRDefault="009D3BE0" w:rsidP="00D25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24C" w:rsidRPr="00DA77BF" w:rsidRDefault="0060024C" w:rsidP="00DA77BF">
      <w:pPr>
        <w:pStyle w:val="a9"/>
        <w:widowControl/>
        <w:numPr>
          <w:ilvl w:val="1"/>
          <w:numId w:val="3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A7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Краткий анализ текущего состояния подконтрольной сферы</w:t>
      </w:r>
    </w:p>
    <w:p w:rsidR="009D3BE0" w:rsidRPr="00BA7CF3" w:rsidRDefault="009D3BE0" w:rsidP="009D3BE0">
      <w:pPr>
        <w:widowControl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A2D35" w:rsidRPr="001A3E9D" w:rsidRDefault="00E65F53" w:rsidP="001A3E9D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2020</w:t>
      </w:r>
      <w:r w:rsidR="00137B02"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на территории Новосибирской области осуществляли строительство (создание) многоквартирных домов и (или) иных объектов недвижимости с привлечением денежных средств участников долевого строительства </w:t>
      </w:r>
      <w:r w:rsidR="004B0C9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</w:t>
      </w:r>
      <w:r w:rsidR="00B40FF1" w:rsidRPr="00B40FF1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157 </w:t>
      </w:r>
      <w:r w:rsidR="004B0C9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застройщик</w:t>
      </w:r>
      <w:r w:rsidR="00377827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ов</w:t>
      </w:r>
      <w:r w:rsidR="004B0C96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(в том числе</w:t>
      </w:r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</w:t>
      </w:r>
      <w:r w:rsidR="00B40FF1" w:rsidRPr="00B40FF1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57</w:t>
      </w:r>
      <w:r w:rsidR="00377827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 застройщиков</w:t>
      </w:r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, привлекающих денежные средства участников долевого строительства на строительство (создание) многоквартирных домов, путем размещения таких средств на счетах </w:t>
      </w:r>
      <w:proofErr w:type="spellStart"/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>эскроу</w:t>
      </w:r>
      <w:proofErr w:type="spellEnd"/>
      <w:r w:rsidR="00EA2D35" w:rsidRPr="001A3E9D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 w:bidi="ar-SA"/>
        </w:rPr>
        <w:t xml:space="preserve">), </w:t>
      </w:r>
      <w:r w:rsidR="001A3E9D"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счет средств членов кооперативов </w:t>
      </w:r>
      <w:r w:rsidR="00B40FF1" w:rsidRP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="001A3E9D" w:rsidRPr="001A3E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жилищно-строительных кооперативов.</w:t>
      </w:r>
      <w:proofErr w:type="gramEnd"/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отчетном периоде при осуществлении </w:t>
      </w: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контроля за</w:t>
      </w:r>
      <w:proofErr w:type="gramEnd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деятельностью застройщиков министерством проведено: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юри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дических лиц </w:t>
      </w:r>
      <w:r w:rsidR="00B40FF1" w:rsidRP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внеплановых документарных проверок</w:t>
      </w:r>
      <w:r w:rsidR="00F31BD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37B02" w:rsidRPr="00BA7CF3" w:rsidRDefault="00137B02" w:rsidP="00F31BDA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жи</w:t>
      </w:r>
      <w:r w:rsidR="00947C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лищ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но-строительных кооперативов </w:t>
      </w:r>
      <w:r w:rsidR="00B40FF1" w:rsidRP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внеплановые документарные проверки</w:t>
      </w:r>
      <w:r w:rsidR="00F31BD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проверок составлено 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 актов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проверки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вынесено и направлено застройщикам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947CD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предписаний об устранении выявленных нарушений в области долевого строительства.</w:t>
      </w:r>
    </w:p>
    <w:p w:rsidR="00137B02" w:rsidRDefault="00E65F53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2020</w:t>
      </w:r>
      <w:r w:rsidR="00137B02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возбуждено и рассмотрено 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37B02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дела об административных правонарушениях, вынесено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40FF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74</w:t>
      </w:r>
      <w:r w:rsidR="00ED5F1A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37B02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постановления по делам об административных правонарушениях, предусмотренных частями 2, 3, 4 статьи 14.28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КоАП РФ)</w:t>
      </w:r>
      <w:r w:rsidR="00137B02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частью 4 статьи 19.5 КоАП РФ, частью 1 статьи 13</w:t>
      </w:r>
      <w:r w:rsidR="00717D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.19.3 КоАП РФ, из них:</w:t>
      </w:r>
    </w:p>
    <w:p w:rsidR="00717DB6" w:rsidRDefault="00B40FF1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65</w:t>
      </w:r>
      <w:r w:rsidR="009B50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717D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юридическим лицам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(застройщикам)</w:t>
      </w:r>
      <w:r w:rsidR="00717D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их должностным лицам;</w:t>
      </w:r>
    </w:p>
    <w:p w:rsidR="00717DB6" w:rsidRPr="00BA7CF3" w:rsidRDefault="00B40FF1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9 </w:t>
      </w:r>
      <w:r w:rsidR="009B505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717DB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ЖСК и их должностным лицам.</w:t>
      </w:r>
    </w:p>
    <w:p w:rsidR="00137B02" w:rsidRPr="00BA7CF3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По данным постановлениям физическим и юридическим лицам назначено наказание в виде административных штрафов на общую сумму</w:t>
      </w:r>
      <w:r w:rsidR="00932F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915,0 тыс.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рублей. </w:t>
      </w:r>
    </w:p>
    <w:p w:rsidR="00137B02" w:rsidRDefault="00137B02" w:rsidP="00137B02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Риск-ориентированный</w:t>
      </w:r>
      <w:proofErr w:type="gramEnd"/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подход при организации и осуществлении государственного контроля (надзора) министер</w:t>
      </w:r>
      <w:r w:rsidR="00E65F5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ством  в 2020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не применялся.</w:t>
      </w:r>
    </w:p>
    <w:p w:rsidR="00E4409B" w:rsidRPr="00BA7CF3" w:rsidRDefault="00E4409B" w:rsidP="00B46D6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96BD8" w:rsidRDefault="00DA77BF" w:rsidP="008F3EB7">
      <w:pPr>
        <w:pStyle w:val="a9"/>
        <w:widowControl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2.4. </w:t>
      </w:r>
      <w:r w:rsidR="00C96BD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Основные </w:t>
      </w:r>
      <w:r w:rsidR="00837D10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мероприятия по профилактике </w:t>
      </w:r>
      <w:r w:rsidR="00B26136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нарушений и их результаты</w:t>
      </w:r>
    </w:p>
    <w:p w:rsidR="00E4409B" w:rsidRPr="00BA7CF3" w:rsidRDefault="00E4409B" w:rsidP="008F3EB7">
      <w:pPr>
        <w:pStyle w:val="a9"/>
        <w:widowControl/>
        <w:ind w:left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Основными направлениями деятельности министерства как субъекта профилактики нарушений законодательства в области долевого строительства в рамках своей компетенции является: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мониторинг законодательства в области долевого строительства и его изменений;</w:t>
      </w:r>
    </w:p>
    <w:p w:rsidR="00C96BD8" w:rsidRPr="0096506C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определение  преобладающих  видов  нарушений  застройщиками </w:t>
      </w:r>
      <w:r w:rsidR="00377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требований законодательства в области долевого строительства;</w:t>
      </w:r>
      <w:r w:rsidR="00AE42CD" w:rsidRPr="009650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определение   приоритетных   направлений   профилактики правонарушений  с  учетом  складывающейся  ситуации  в  области  долевого строительства;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планирование  в  сфере  профилактики  правонарушений  с  учетом фундаментальных изменений законодательства в облас</w:t>
      </w:r>
      <w:r w:rsidR="00306B8D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 долевого строител</w:t>
      </w:r>
      <w:r w:rsidR="00AC4BD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ьства в период с 2019 по 2020</w:t>
      </w:r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306B8D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.г</w:t>
      </w:r>
      <w:proofErr w:type="spellEnd"/>
      <w:r w:rsidR="005B1F88"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размещение  на  сайте  министерства  перечней  нормативных правовых актов или их отдельных частей, содержащих обязательные требования, оценка  соблюдения  которых  является  предметом  контроля  (надзора),  а  также текстов  соответствующих  нормативн</w:t>
      </w:r>
      <w:r w:rsidR="00B87E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  правовых  актов;  информации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о проведенных  проверках  деятельности  застройщика,  за  исключением  сведений, доступ к которым органичен законодательством Россий</w:t>
      </w:r>
      <w:r w:rsidR="00B87E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ской Федерации, а также сведений</w:t>
      </w: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вступивших в законную силу постановлениях контролирующего органа о  привлечении  застройщика,  его  должностных  лиц  к  административной ответственности за нарушение требований законодательства об участии в долевом строительстве.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7CF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рамках  вышеуказанных  основных  направлений  деятельности осуществляется    анализ  ситуации  в  области  долевого  строительства, информирование правоохранительных органов и прокуратуры о возникновении предпосылок возникновения ситуаций с массовыми нарушениями застройщиками прав участников долевого строительства.  </w:t>
      </w:r>
    </w:p>
    <w:p w:rsidR="00C96BD8" w:rsidRPr="00BA7CF3" w:rsidRDefault="00C96BD8" w:rsidP="00C96BD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1F50" w:rsidRPr="005C31C6" w:rsidRDefault="00811F50" w:rsidP="00EA174A">
      <w:pPr>
        <w:pStyle w:val="a9"/>
        <w:widowControl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31C6">
        <w:rPr>
          <w:rFonts w:ascii="Times New Roman" w:hAnsi="Times New Roman" w:cs="Times New Roman"/>
          <w:color w:val="auto"/>
          <w:sz w:val="28"/>
          <w:szCs w:val="28"/>
        </w:rPr>
        <w:t xml:space="preserve">Основные цели и задачи проведения профилактической работы, этапы ее реализации, а также целевые индикаторы и показатели качества и результативности Программы </w:t>
      </w:r>
      <w:r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профилактики</w:t>
      </w:r>
    </w:p>
    <w:p w:rsidR="00DA77BF" w:rsidRPr="005C31C6" w:rsidRDefault="00DA77BF" w:rsidP="00DA77BF">
      <w:pPr>
        <w:pStyle w:val="a9"/>
        <w:widowControl/>
        <w:ind w:left="108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40174" w:rsidRPr="005C31C6" w:rsidRDefault="00D40174" w:rsidP="00B87EFD">
      <w:pPr>
        <w:pStyle w:val="1"/>
        <w:shd w:val="clear" w:color="auto" w:fill="auto"/>
        <w:spacing w:before="0" w:line="310" w:lineRule="exact"/>
        <w:ind w:firstLine="567"/>
        <w:jc w:val="both"/>
        <w:rPr>
          <w:color w:val="auto"/>
          <w:spacing w:val="-1"/>
          <w:sz w:val="28"/>
          <w:szCs w:val="28"/>
        </w:rPr>
      </w:pPr>
      <w:r w:rsidRPr="005C31C6">
        <w:rPr>
          <w:color w:val="auto"/>
          <w:sz w:val="28"/>
          <w:szCs w:val="28"/>
        </w:rPr>
        <w:t>1.</w:t>
      </w:r>
      <w:r w:rsidRPr="005C31C6">
        <w:rPr>
          <w:color w:val="auto"/>
          <w:spacing w:val="-1"/>
          <w:sz w:val="28"/>
          <w:szCs w:val="28"/>
        </w:rPr>
        <w:t>Основными целями Программы являются:</w:t>
      </w:r>
    </w:p>
    <w:p w:rsidR="0096506C" w:rsidRPr="005C31C6" w:rsidRDefault="0096506C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увеличение количества </w:t>
      </w:r>
      <w:r w:rsidR="00D40174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застройщиков</w:t>
      </w:r>
      <w:r w:rsidR="0065132E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соблюдающих </w:t>
      </w:r>
      <w:r w:rsidR="00377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требования законодательства</w:t>
      </w:r>
      <w:r w:rsidR="00D40174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об уча</w:t>
      </w:r>
      <w:r w:rsidR="004C506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стии  в  долевом  строительстве;</w:t>
      </w:r>
    </w:p>
    <w:p w:rsidR="00BE7539" w:rsidRPr="005C31C6" w:rsidRDefault="00377827" w:rsidP="00BE75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увеличение</w:t>
      </w:r>
      <w:r w:rsidR="0096506C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количества</w:t>
      </w:r>
      <w:r w:rsidR="00D40174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ЖСК</w:t>
      </w:r>
      <w:r w:rsidR="0096506C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D40174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6506C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соблюдающих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требования Жилищного</w:t>
      </w:r>
      <w:r w:rsidR="0096506C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кодекс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D40174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законодательства</w:t>
      </w:r>
      <w:r w:rsidR="0096506C"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области долевого  строительства;  </w:t>
      </w:r>
    </w:p>
    <w:p w:rsidR="00D40174" w:rsidRPr="005C31C6" w:rsidRDefault="00D40174" w:rsidP="00FE0991">
      <w:pPr>
        <w:spacing w:line="31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lastRenderedPageBreak/>
        <w:t>предупреждение нарушений обязательных требований в подконтрольной сфере;</w:t>
      </w:r>
    </w:p>
    <w:p w:rsidR="00D40174" w:rsidRPr="005C31C6" w:rsidRDefault="00D40174" w:rsidP="00FE0991">
      <w:pPr>
        <w:spacing w:line="310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формирование моделей социально ответственного, добросовестного, правового поведения подконтрольных субъектов.</w:t>
      </w:r>
    </w:p>
    <w:p w:rsidR="00D40174" w:rsidRPr="005C31C6" w:rsidRDefault="00D40174" w:rsidP="00FE0991">
      <w:pPr>
        <w:spacing w:line="310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Для достижения указанных целей перед должностными лицами органа регионального государственного надзора стоят следующие основные задачи:</w:t>
      </w:r>
    </w:p>
    <w:p w:rsidR="00D40174" w:rsidRPr="005C31C6" w:rsidRDefault="00D40174" w:rsidP="00760C9D">
      <w:pPr>
        <w:spacing w:line="310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выявление причин и условий, способствующих нарушению обязательных требований, определение способов устранения или снижения рисков и их реализация;</w:t>
      </w:r>
    </w:p>
    <w:p w:rsidR="00D40174" w:rsidRPr="005C31C6" w:rsidRDefault="0096506C" w:rsidP="00CF4CA5">
      <w:pPr>
        <w:spacing w:line="310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регулярный </w:t>
      </w:r>
      <w:r w:rsidR="00D40174"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мониторинг</w:t>
      </w:r>
      <w:r w:rsidR="00D40174"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обязательных требований и принятие мер к обеспечению обязательных требований, соблюдение которых составляет предмет конкретного вида государственного контроля (надзора);</w:t>
      </w:r>
    </w:p>
    <w:p w:rsidR="00D40174" w:rsidRPr="005C31C6" w:rsidRDefault="00D40174" w:rsidP="002C6900">
      <w:pPr>
        <w:spacing w:line="310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повышение уровня правовой грамотности и формирование </w:t>
      </w:r>
      <w:r w:rsidR="00DA77BF"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единообразного </w:t>
      </w: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понимания обязательных требований в соответствующей сфере у всех участников контрольно-надзорной деятельности;</w:t>
      </w:r>
    </w:p>
    <w:p w:rsidR="00D40174" w:rsidRPr="005C31C6" w:rsidRDefault="00D40174" w:rsidP="00D40174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</w:t>
      </w:r>
      <w:r w:rsidR="00377827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у</w:t>
      </w:r>
      <w:r w:rsidRPr="005C31C6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 xml:space="preserve"> поведению;</w:t>
      </w:r>
    </w:p>
    <w:p w:rsidR="00D40174" w:rsidRPr="005C31C6" w:rsidRDefault="00D40174" w:rsidP="00923796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C31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вовлечение  в  деятельность  по  предупреждению  нарушений законодательства в области долевого стро</w:t>
      </w:r>
      <w:r w:rsidR="0037782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ительства граждан и организаций.</w:t>
      </w:r>
    </w:p>
    <w:p w:rsidR="004C5060" w:rsidRDefault="004C5060" w:rsidP="0092205B">
      <w:pPr>
        <w:ind w:left="20" w:firstLine="700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92205B" w:rsidRPr="00E85B64" w:rsidRDefault="0092205B" w:rsidP="0092205B">
      <w:pPr>
        <w:ind w:left="20" w:firstLine="700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E85B64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Целевыми индикаторами Программы являются:</w:t>
      </w:r>
    </w:p>
    <w:p w:rsidR="0092205B" w:rsidRPr="00E85B64" w:rsidRDefault="0092205B" w:rsidP="0092205B">
      <w:pPr>
        <w:ind w:left="20" w:firstLine="700"/>
        <w:jc w:val="center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92205B" w:rsidRPr="00190A84" w:rsidRDefault="0092205B" w:rsidP="0092205B">
      <w:pPr>
        <w:ind w:right="500"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190A84" w:rsidRPr="00190A84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снижение доли субъектов, допустивших нарушения  требований законодательства в области долевого строительства </w:t>
      </w:r>
      <w:r w:rsidRPr="00190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годам в % к 2022 году; </w:t>
      </w:r>
    </w:p>
    <w:p w:rsidR="0092205B" w:rsidRPr="00E85B64" w:rsidRDefault="0092205B" w:rsidP="0092205B">
      <w:pPr>
        <w:ind w:right="500"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0A84">
        <w:rPr>
          <w:rFonts w:ascii="Times New Roman" w:eastAsia="Times New Roman" w:hAnsi="Times New Roman" w:cs="Times New Roman"/>
          <w:color w:val="auto"/>
          <w:sz w:val="28"/>
          <w:szCs w:val="28"/>
        </w:rPr>
        <w:t>- уменьшение</w:t>
      </w:r>
      <w:r w:rsidRPr="00E85B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доли невыполненных предписаний от общего количества выданных предп</w:t>
      </w:r>
      <w:r w:rsidR="005E5BE5" w:rsidRPr="00E85B64">
        <w:rPr>
          <w:rFonts w:ascii="Times New Roman" w:eastAsia="Times New Roman" w:hAnsi="Times New Roman" w:cs="Times New Roman"/>
          <w:color w:val="auto"/>
          <w:sz w:val="28"/>
          <w:szCs w:val="28"/>
        </w:rPr>
        <w:t>исаний по годам в % к 2022 году.</w:t>
      </w:r>
    </w:p>
    <w:p w:rsidR="0092205B" w:rsidRPr="00E85B64" w:rsidRDefault="0092205B" w:rsidP="0092205B">
      <w:pPr>
        <w:ind w:right="1" w:firstLine="567"/>
        <w:jc w:val="right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5507"/>
        <w:gridCol w:w="850"/>
        <w:gridCol w:w="992"/>
        <w:gridCol w:w="851"/>
      </w:tblGrid>
      <w:tr w:rsidR="0092205B" w:rsidRPr="00E85B64" w:rsidTr="0092205B">
        <w:trPr>
          <w:trHeight w:hRule="exact" w:val="54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bCs/>
                <w:color w:val="auto"/>
                <w:spacing w:val="-1"/>
              </w:rPr>
              <w:t>Целевые индикаторы программы и  их значения по годам</w:t>
            </w:r>
          </w:p>
        </w:tc>
        <w:tc>
          <w:tcPr>
            <w:tcW w:w="55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</w:rPr>
            </w:pPr>
          </w:p>
          <w:p w:rsidR="0092205B" w:rsidRPr="00E85B64" w:rsidRDefault="0092205B" w:rsidP="0092205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-2"/>
              </w:rPr>
              <w:t>Показатель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Период, год</w:t>
            </w:r>
          </w:p>
        </w:tc>
      </w:tr>
      <w:tr w:rsidR="0092205B" w:rsidRPr="00E85B64" w:rsidTr="007D0963">
        <w:trPr>
          <w:trHeight w:hRule="exact" w:val="537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rPr>
                <w:color w:val="auto"/>
              </w:rPr>
            </w:pPr>
          </w:p>
        </w:tc>
        <w:tc>
          <w:tcPr>
            <w:tcW w:w="55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  <w:p w:rsidR="0092205B" w:rsidRPr="00E85B64" w:rsidRDefault="0092205B" w:rsidP="009220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205B" w:rsidRPr="00E85B64" w:rsidRDefault="0092205B" w:rsidP="0092205B">
            <w:pPr>
              <w:spacing w:line="200" w:lineRule="exact"/>
              <w:ind w:left="260"/>
              <w:rPr>
                <w:rFonts w:ascii="Times New Roman" w:eastAsia="Times New Roman" w:hAnsi="Times New Roman" w:cs="Times New Roman"/>
                <w:color w:val="auto"/>
                <w:spacing w:val="5"/>
              </w:rPr>
            </w:pPr>
          </w:p>
          <w:p w:rsidR="0092205B" w:rsidRPr="00E85B64" w:rsidRDefault="0092205B" w:rsidP="0092205B">
            <w:pPr>
              <w:spacing w:line="200" w:lineRule="exact"/>
              <w:ind w:left="26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205B" w:rsidRPr="00E85B64" w:rsidRDefault="0092205B" w:rsidP="007D0963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2022</w:t>
            </w:r>
          </w:p>
        </w:tc>
      </w:tr>
      <w:tr w:rsidR="0092205B" w:rsidRPr="00E85B64" w:rsidTr="00053B37">
        <w:trPr>
          <w:trHeight w:val="885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rPr>
                <w:color w:val="auto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205B" w:rsidRPr="00E85B64" w:rsidRDefault="00053B37" w:rsidP="00053B37">
            <w:pPr>
              <w:spacing w:line="259" w:lineRule="exact"/>
              <w:ind w:left="110" w:right="131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highlight w:val="yellow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 Снижение доли субъектов, допустивших нарушения  требований законодательства в области долевого строительства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D36DD4" w:rsidP="0092205B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20</w:t>
            </w:r>
            <w:r w:rsidR="00D23DF3" w:rsidRPr="00E85B64">
              <w:rPr>
                <w:rFonts w:ascii="Times New Roman" w:eastAsia="Times New Roman" w:hAnsi="Times New Roman" w:cs="Times New Roman"/>
                <w:color w:val="auto"/>
                <w:spacing w:val="5"/>
                <w:lang w:val="en-US"/>
              </w:rPr>
              <w:t xml:space="preserve"> </w:t>
            </w:r>
            <w:r w:rsidR="0092205B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D36DD4" w:rsidP="0092205B">
            <w:pPr>
              <w:spacing w:line="200" w:lineRule="exact"/>
              <w:ind w:left="26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18</w:t>
            </w:r>
            <w:r w:rsidR="00D23DF3" w:rsidRPr="00E85B64">
              <w:rPr>
                <w:rFonts w:ascii="Times New Roman" w:eastAsia="Times New Roman" w:hAnsi="Times New Roman" w:cs="Times New Roman"/>
                <w:color w:val="auto"/>
                <w:spacing w:val="5"/>
                <w:lang w:val="en-US"/>
              </w:rPr>
              <w:t xml:space="preserve"> </w:t>
            </w:r>
            <w:r w:rsidR="0092205B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D36DD4" w:rsidP="0092205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5"/>
              </w:rPr>
              <w:t>15</w:t>
            </w:r>
            <w:r w:rsidR="006C4252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 </w:t>
            </w:r>
            <w:r w:rsidR="0092205B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%</w:t>
            </w:r>
          </w:p>
        </w:tc>
      </w:tr>
      <w:tr w:rsidR="0092205B" w:rsidRPr="00E85B64" w:rsidTr="007D0963">
        <w:trPr>
          <w:trHeight w:hRule="exact" w:val="878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05B" w:rsidRPr="00E85B64" w:rsidRDefault="0092205B" w:rsidP="0092205B">
            <w:pPr>
              <w:rPr>
                <w:color w:val="auto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205B" w:rsidRPr="00E85B64" w:rsidRDefault="0092205B" w:rsidP="00D36DD4">
            <w:pPr>
              <w:spacing w:line="257" w:lineRule="exact"/>
              <w:ind w:left="110" w:right="131"/>
              <w:jc w:val="both"/>
              <w:rPr>
                <w:rFonts w:ascii="Times New Roman" w:eastAsia="Times New Roman" w:hAnsi="Times New Roman" w:cs="Times New Roman"/>
                <w:color w:val="auto"/>
                <w:spacing w:val="-1"/>
                <w:highlight w:val="yellow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У</w:t>
            </w:r>
            <w:r w:rsidR="00D36DD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величение </w:t>
            </w: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доли </w:t>
            </w:r>
            <w:r w:rsidR="00D36DD4">
              <w:rPr>
                <w:rFonts w:ascii="Times New Roman" w:eastAsia="Times New Roman" w:hAnsi="Times New Roman" w:cs="Times New Roman"/>
                <w:color w:val="auto"/>
                <w:spacing w:val="5"/>
              </w:rPr>
              <w:t>исполненных</w:t>
            </w: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 предписаний от общего количества выданных предписаний не менее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05B" w:rsidRPr="00E85B64" w:rsidRDefault="00215B64" w:rsidP="0092205B">
            <w:pPr>
              <w:spacing w:line="200" w:lineRule="exact"/>
              <w:ind w:left="28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85</w:t>
            </w:r>
            <w:r w:rsidR="007D0963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 </w:t>
            </w:r>
            <w:r w:rsidR="0092205B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2205B" w:rsidRPr="00E85B64" w:rsidRDefault="007D0963" w:rsidP="0092205B">
            <w:pPr>
              <w:spacing w:line="200" w:lineRule="exact"/>
              <w:ind w:left="26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 </w:t>
            </w:r>
            <w:r w:rsidR="00215B64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90</w:t>
            </w:r>
            <w:r w:rsidR="0092205B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205B" w:rsidRPr="00E85B64" w:rsidRDefault="007D0963" w:rsidP="00D23DF3">
            <w:pPr>
              <w:spacing w:line="200" w:lineRule="exact"/>
              <w:ind w:left="132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 xml:space="preserve"> </w:t>
            </w:r>
            <w:r w:rsidR="00215B64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95</w:t>
            </w:r>
            <w:r w:rsidR="0092205B" w:rsidRPr="00E85B64">
              <w:rPr>
                <w:rFonts w:ascii="Times New Roman" w:eastAsia="Times New Roman" w:hAnsi="Times New Roman" w:cs="Times New Roman"/>
                <w:color w:val="auto"/>
                <w:spacing w:val="5"/>
              </w:rPr>
              <w:t>%</w:t>
            </w:r>
          </w:p>
        </w:tc>
      </w:tr>
    </w:tbl>
    <w:p w:rsidR="0092205B" w:rsidRPr="00E85B64" w:rsidRDefault="0092205B" w:rsidP="0092205B">
      <w:pPr>
        <w:ind w:right="500" w:firstLine="567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02636" w:rsidRPr="004979EF" w:rsidRDefault="00302636" w:rsidP="001218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9EF">
        <w:rPr>
          <w:rFonts w:ascii="Times New Roman" w:hAnsi="Times New Roman" w:cs="Times New Roman"/>
          <w:sz w:val="28"/>
          <w:szCs w:val="28"/>
        </w:rPr>
        <w:t>На последующие два года установленные отчетные показатели могут быть скорректированы с учето</w:t>
      </w:r>
      <w:r w:rsidR="004979EF" w:rsidRPr="004979EF">
        <w:rPr>
          <w:rFonts w:ascii="Times New Roman" w:hAnsi="Times New Roman" w:cs="Times New Roman"/>
          <w:sz w:val="28"/>
          <w:szCs w:val="28"/>
        </w:rPr>
        <w:t>м результатов проведенных в 2021</w:t>
      </w:r>
      <w:r w:rsidRPr="004979EF">
        <w:rPr>
          <w:rFonts w:ascii="Times New Roman" w:hAnsi="Times New Roman" w:cs="Times New Roman"/>
          <w:sz w:val="28"/>
          <w:szCs w:val="28"/>
        </w:rPr>
        <w:t xml:space="preserve"> году мероприятий по профилактике нарушений.</w:t>
      </w:r>
    </w:p>
    <w:p w:rsidR="00636961" w:rsidRDefault="00B814EB" w:rsidP="004C50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7F8E">
        <w:rPr>
          <w:rFonts w:ascii="Times New Roman" w:hAnsi="Times New Roman" w:cs="Times New Roman"/>
          <w:sz w:val="28"/>
          <w:szCs w:val="28"/>
        </w:rPr>
        <w:t>При достижении  прогнозируемых значений целевых  индикаторов и показателей реализация Программы профилактики досрочно прекращается.</w:t>
      </w:r>
    </w:p>
    <w:p w:rsidR="006F5A17" w:rsidRPr="00196E2F" w:rsidRDefault="006F5A17" w:rsidP="00EA482D">
      <w:pPr>
        <w:pStyle w:val="a9"/>
        <w:numPr>
          <w:ilvl w:val="0"/>
          <w:numId w:val="9"/>
        </w:numPr>
        <w:spacing w:after="2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  <w:r w:rsidRPr="00196E2F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lastRenderedPageBreak/>
        <w:t>Перечень программных мероприятий, связанных с созданием инфраструктуры и проведением</w:t>
      </w:r>
    </w:p>
    <w:p w:rsidR="006F5A17" w:rsidRPr="00196E2F" w:rsidRDefault="006F5A17" w:rsidP="006F5A17">
      <w:pPr>
        <w:spacing w:after="307" w:line="240" w:lineRule="exact"/>
        <w:ind w:right="140"/>
        <w:jc w:val="center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  <w:r w:rsidRPr="00196E2F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t>профилактической работы, и график их реализации</w:t>
      </w:r>
    </w:p>
    <w:p w:rsidR="00353F87" w:rsidRPr="00196E2F" w:rsidRDefault="006F5A17" w:rsidP="00F8036B">
      <w:pPr>
        <w:pStyle w:val="a9"/>
        <w:numPr>
          <w:ilvl w:val="0"/>
          <w:numId w:val="23"/>
        </w:numPr>
        <w:spacing w:line="240" w:lineRule="exact"/>
        <w:ind w:right="140"/>
        <w:jc w:val="center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  <w:r w:rsidRPr="00196E2F"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  <w:t>План-график проведения профилактических мероприятий</w:t>
      </w:r>
    </w:p>
    <w:p w:rsidR="00353F87" w:rsidRPr="00196E2F" w:rsidRDefault="00353F87" w:rsidP="00353F87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196E2F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</w:t>
      </w:r>
      <w:proofErr w:type="gramEnd"/>
      <w:r w:rsidRPr="00196E2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196E2F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осуществление</w:t>
      </w:r>
      <w:proofErr w:type="gramEnd"/>
      <w:r w:rsidRPr="00196E2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государственного контроля (надзора) в области долевого строительства многоквартирных домов и иных объектов недвижимости</w:t>
      </w:r>
    </w:p>
    <w:p w:rsidR="00353F87" w:rsidRPr="00196E2F" w:rsidRDefault="00353F87" w:rsidP="00353F87">
      <w:pPr>
        <w:spacing w:line="240" w:lineRule="exact"/>
        <w:ind w:right="140"/>
        <w:rPr>
          <w:rFonts w:ascii="Times New Roman" w:eastAsia="Times New Roman" w:hAnsi="Times New Roman" w:cs="Times New Roman"/>
          <w:bCs/>
          <w:color w:val="auto"/>
          <w:spacing w:val="5"/>
          <w:sz w:val="28"/>
          <w:szCs w:val="28"/>
        </w:rPr>
      </w:pPr>
    </w:p>
    <w:p w:rsidR="00EA482D" w:rsidRPr="00B4306D" w:rsidRDefault="00EA482D" w:rsidP="00EA482D">
      <w:pPr>
        <w:spacing w:after="28" w:line="240" w:lineRule="exact"/>
        <w:jc w:val="right"/>
        <w:rPr>
          <w:rFonts w:ascii="Times New Roman" w:eastAsia="Times New Roman" w:hAnsi="Times New Roman" w:cs="Times New Roman"/>
          <w:b/>
          <w:bCs/>
          <w:color w:val="auto"/>
          <w:spacing w:val="2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153"/>
        <w:gridCol w:w="1418"/>
        <w:gridCol w:w="1276"/>
        <w:gridCol w:w="2126"/>
        <w:gridCol w:w="1418"/>
      </w:tblGrid>
      <w:tr w:rsidR="006F5A17" w:rsidRPr="00B4306D" w:rsidTr="009A06D3">
        <w:trPr>
          <w:trHeight w:hRule="exact" w:val="9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A17" w:rsidRPr="00B4306D" w:rsidRDefault="006F5A17" w:rsidP="003226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№  </w:t>
            </w: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A17" w:rsidRPr="00B4306D" w:rsidRDefault="006F5A17" w:rsidP="006F5A17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F5A17" w:rsidRPr="00B4306D" w:rsidRDefault="006F5A17" w:rsidP="009A06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Форма</w:t>
            </w:r>
          </w:p>
          <w:p w:rsidR="006F5A17" w:rsidRPr="00B4306D" w:rsidRDefault="006F5A17" w:rsidP="009A06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профилактического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A17" w:rsidRPr="00B4306D" w:rsidRDefault="006F5A17" w:rsidP="009A06D3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Периодичность (сроки) проведения</w:t>
            </w:r>
          </w:p>
          <w:p w:rsidR="009A06D3" w:rsidRPr="00B4306D" w:rsidRDefault="009A06D3" w:rsidP="009A06D3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9A06D3" w:rsidRPr="00B4306D" w:rsidRDefault="009A06D3" w:rsidP="006F5A17">
            <w:pPr>
              <w:ind w:left="240" w:hanging="120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9A06D3" w:rsidRPr="00B4306D" w:rsidRDefault="009A06D3" w:rsidP="006F5A17">
            <w:pPr>
              <w:ind w:left="240" w:hanging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05A" w:rsidRPr="00B4306D" w:rsidRDefault="006F5A17" w:rsidP="009A06D3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Адрес мероприятия</w:t>
            </w:r>
          </w:p>
          <w:p w:rsidR="006F5A17" w:rsidRPr="00B4306D" w:rsidRDefault="006F5A17" w:rsidP="009A06D3">
            <w:pPr>
              <w:ind w:lef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(субъекты надзора)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A17" w:rsidRPr="00B4306D" w:rsidRDefault="006F5A17" w:rsidP="009A06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Ожидаемые</w:t>
            </w:r>
          </w:p>
          <w:p w:rsidR="006F5A17" w:rsidRPr="00B4306D" w:rsidRDefault="006F5A17" w:rsidP="009A06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A17" w:rsidRPr="00B4306D" w:rsidRDefault="006F5A17" w:rsidP="006F5A17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Ответственные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 за проведение</w:t>
            </w:r>
          </w:p>
          <w:p w:rsidR="006F5A17" w:rsidRPr="00B4306D" w:rsidRDefault="009A06D3" w:rsidP="006F5A17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М</w:t>
            </w:r>
            <w:r w:rsidR="006F5A17"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ероприятия</w:t>
            </w:r>
          </w:p>
          <w:p w:rsidR="009A06D3" w:rsidRPr="00B4306D" w:rsidRDefault="009A06D3" w:rsidP="006F5A17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9A06D3" w:rsidRPr="00B4306D" w:rsidRDefault="009A06D3" w:rsidP="006F5A17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9A06D3" w:rsidRPr="00B4306D" w:rsidRDefault="009A06D3" w:rsidP="006F5A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</w:tr>
      <w:tr w:rsidR="006F5A17" w:rsidRPr="00B4306D" w:rsidTr="009A06D3">
        <w:trPr>
          <w:trHeight w:hRule="exact"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A17" w:rsidRPr="00B4306D" w:rsidRDefault="006F5A17" w:rsidP="006F5A17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A17" w:rsidRPr="00B4306D" w:rsidRDefault="006F5A17" w:rsidP="006F5A17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A17" w:rsidRPr="00B4306D" w:rsidRDefault="006F5A17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A17" w:rsidRPr="00B4306D" w:rsidRDefault="006F5A17" w:rsidP="006F5A17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A17" w:rsidRPr="00B4306D" w:rsidRDefault="006F5A17" w:rsidP="006F5A17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5A17" w:rsidRPr="00B4306D" w:rsidRDefault="006F5A17" w:rsidP="006F5A17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6</w:t>
            </w:r>
          </w:p>
        </w:tc>
      </w:tr>
      <w:tr w:rsidR="006F5A17" w:rsidRPr="00B4306D" w:rsidTr="00717DB6">
        <w:trPr>
          <w:trHeight w:hRule="exact" w:val="36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6257" w:rsidRPr="00B4306D" w:rsidRDefault="006F5A17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717DB6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1449" w:rsidRPr="00B4306D" w:rsidRDefault="007A23CD" w:rsidP="00F97A10">
            <w:pPr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proofErr w:type="gramStart"/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Размещение на официальном сайте министерства строительства Новосибирской области в сети «Интернет» по адресу </w:t>
            </w:r>
            <w:hyperlink r:id="rId20" w:history="1"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www</w:t>
              </w:r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minstroy</w:t>
              </w:r>
              <w:proofErr w:type="spellEnd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nso</w:t>
              </w:r>
              <w:proofErr w:type="spellEnd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 области, </w:t>
            </w:r>
            <w:r w:rsidR="00717DB6"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и текстов соответствующих нормативных правовых актов</w:t>
            </w:r>
            <w:proofErr w:type="gramEnd"/>
          </w:p>
          <w:p w:rsidR="00441449" w:rsidRPr="00B4306D" w:rsidRDefault="00441449" w:rsidP="006F5A17">
            <w:pPr>
              <w:spacing w:line="221" w:lineRule="exact"/>
              <w:ind w:left="18" w:right="132" w:firstLine="18"/>
              <w:jc w:val="both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F5A17" w:rsidRPr="00B4306D" w:rsidRDefault="006F5A17" w:rsidP="006F5A17">
            <w:pPr>
              <w:spacing w:line="221" w:lineRule="exact"/>
              <w:ind w:left="18" w:right="132" w:firstLine="18"/>
              <w:jc w:val="both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F5A17" w:rsidRPr="00B4306D" w:rsidRDefault="006F5A17" w:rsidP="006F5A17">
            <w:pPr>
              <w:spacing w:line="221" w:lineRule="exact"/>
              <w:ind w:left="18" w:right="132" w:firstLine="18"/>
              <w:jc w:val="both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F5A17" w:rsidRPr="00B4306D" w:rsidRDefault="006F5A17" w:rsidP="006F5A17">
            <w:pPr>
              <w:spacing w:line="221" w:lineRule="exact"/>
              <w:ind w:left="18" w:right="132" w:firstLine="1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3CD" w:rsidRPr="004327A9" w:rsidRDefault="007A23CD" w:rsidP="005B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1</w:t>
            </w:r>
            <w:r w:rsidR="00BF223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) р</w:t>
            </w:r>
            <w:r w:rsidRPr="0043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анее принятые нормативные акты - в течение месяца после утверждения Программы;</w:t>
            </w:r>
          </w:p>
          <w:p w:rsidR="006F5A17" w:rsidRPr="004327A9" w:rsidRDefault="00BF2235" w:rsidP="005B30C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2) н</w:t>
            </w:r>
            <w:r w:rsidR="007A23CD" w:rsidRPr="0043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ормативные правовые акты, содержащие новые обязательные требования - в течение   10 рабочих дней после принятия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;</w:t>
            </w: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7A23CD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A17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</w:p>
          <w:p w:rsidR="006F5A17" w:rsidRPr="00B4306D" w:rsidRDefault="007A23CD" w:rsidP="00717DB6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Юридические лица</w:t>
            </w:r>
          </w:p>
          <w:p w:rsidR="006F5A17" w:rsidRPr="00B4306D" w:rsidRDefault="006F5A17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F5A17" w:rsidRPr="00B4306D" w:rsidRDefault="006F5A17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23CD" w:rsidRPr="00B4306D" w:rsidRDefault="007A23CD" w:rsidP="00F97A10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7A23CD" w:rsidRPr="00B4306D" w:rsidRDefault="007A23CD" w:rsidP="00F97A10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B4306D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F5A17" w:rsidRPr="00B4306D" w:rsidRDefault="006F5A17" w:rsidP="00F97A10">
            <w:pPr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A23CD" w:rsidRPr="00B4306D" w:rsidRDefault="007A23CD" w:rsidP="006F5A17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17" w:rsidRPr="00B4306D" w:rsidRDefault="00717DB6" w:rsidP="006F5A17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B4306D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Тилилицин Е.И.</w:t>
            </w:r>
          </w:p>
          <w:p w:rsidR="00717DB6" w:rsidRPr="00B4306D" w:rsidRDefault="00717DB6" w:rsidP="006F5A17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B4306D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Михайлова С.В.</w:t>
            </w:r>
          </w:p>
          <w:p w:rsidR="00717DB6" w:rsidRPr="00B4306D" w:rsidRDefault="00717DB6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  <w:r w:rsidRPr="00B4306D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Гусак И.Л.</w:t>
            </w: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A23CD" w:rsidRPr="00B4306D" w:rsidRDefault="007A23CD" w:rsidP="006F5A17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</w:tr>
      <w:tr w:rsidR="00F53FBE" w:rsidRPr="00B4306D" w:rsidTr="00717DB6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3FBE" w:rsidRPr="00B4306D" w:rsidRDefault="00F53FBE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2</w:t>
            </w: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BA606E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       </w:t>
            </w: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</w:p>
          <w:p w:rsidR="00F53FBE" w:rsidRPr="00B4306D" w:rsidRDefault="00F53FBE" w:rsidP="006F5A17">
            <w:pPr>
              <w:pStyle w:val="1"/>
              <w:spacing w:before="0" w:line="180" w:lineRule="exact"/>
              <w:ind w:left="220"/>
              <w:rPr>
                <w:color w:val="aut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1BC6" w:rsidRPr="00B4306D" w:rsidRDefault="00717DB6" w:rsidP="00F97A10">
            <w:pPr>
              <w:pStyle w:val="1"/>
              <w:spacing w:line="221" w:lineRule="exact"/>
              <w:ind w:right="131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Осуществление информирования застройщиков по вопросам соблюдения обязательных требований, посредством проведения семинаров, </w:t>
            </w:r>
            <w:r w:rsidR="004B721B"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 круглых столов, размещения</w:t>
            </w:r>
            <w:r w:rsidR="00221BC6"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 соответствующей информации на официальном сайте министерства строительства Новосибирской области.</w:t>
            </w:r>
          </w:p>
          <w:p w:rsidR="00F53FBE" w:rsidRPr="00B4306D" w:rsidRDefault="00F2007D" w:rsidP="00F97A10">
            <w:pPr>
              <w:pStyle w:val="1"/>
              <w:shd w:val="clear" w:color="auto" w:fill="auto"/>
              <w:spacing w:before="0" w:line="221" w:lineRule="exact"/>
              <w:ind w:right="132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B4306D">
              <w:rPr>
                <w:bCs/>
                <w:color w:val="auto"/>
                <w:spacing w:val="0"/>
                <w:sz w:val="18"/>
                <w:szCs w:val="18"/>
              </w:rPr>
              <w:t>При изменении</w:t>
            </w:r>
            <w:r w:rsidR="00717DB6"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 обязательных требований - подготовка и распространение </w:t>
            </w:r>
            <w:r w:rsidR="004B721B"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информации </w:t>
            </w:r>
            <w:r w:rsidR="00717DB6" w:rsidRPr="00B4306D">
              <w:rPr>
                <w:bCs/>
                <w:color w:val="auto"/>
                <w:spacing w:val="0"/>
                <w:sz w:val="18"/>
                <w:szCs w:val="18"/>
              </w:rPr>
              <w:t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="00717DB6" w:rsidRPr="00B4306D">
              <w:rPr>
                <w:b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 w:rsidR="00717DB6" w:rsidRPr="00B4306D">
              <w:rPr>
                <w:bCs/>
                <w:color w:val="auto"/>
                <w:spacing w:val="0"/>
                <w:sz w:val="18"/>
                <w:szCs w:val="18"/>
              </w:rPr>
              <w:t>также рекомендаций о проведении необходимых организа</w:t>
            </w:r>
            <w:r w:rsidR="00221BC6" w:rsidRPr="00B4306D">
              <w:rPr>
                <w:bCs/>
                <w:color w:val="auto"/>
                <w:spacing w:val="0"/>
                <w:sz w:val="18"/>
                <w:szCs w:val="18"/>
              </w:rPr>
              <w:t>ционных, технических мероприятиях</w:t>
            </w:r>
            <w:r w:rsidR="00717DB6" w:rsidRPr="00B4306D">
              <w:rPr>
                <w:bCs/>
                <w:color w:val="auto"/>
                <w:spacing w:val="0"/>
                <w:sz w:val="18"/>
                <w:szCs w:val="18"/>
              </w:rPr>
              <w:t>, направленных на внедрение и  обеспечение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FBE" w:rsidRPr="00B4306D" w:rsidRDefault="00F53FBE" w:rsidP="00A8786B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2D16E9" w:rsidP="00717DB6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в</w:t>
            </w:r>
            <w:r w:rsidR="00717DB6"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течение года</w:t>
            </w:r>
          </w:p>
          <w:p w:rsidR="00F53FBE" w:rsidRPr="00B4306D" w:rsidRDefault="00717DB6" w:rsidP="00717DB6">
            <w:pPr>
              <w:pStyle w:val="1"/>
              <w:shd w:val="clear" w:color="auto" w:fill="auto"/>
              <w:spacing w:before="0" w:line="240" w:lineRule="auto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B4306D">
              <w:rPr>
                <w:rFonts w:eastAsia="Courier New"/>
                <w:color w:val="auto"/>
                <w:spacing w:val="0"/>
                <w:sz w:val="18"/>
                <w:szCs w:val="18"/>
                <w:shd w:val="clear" w:color="auto" w:fill="FFFFFF"/>
              </w:rPr>
              <w:t>(по мере необходимости)</w:t>
            </w:r>
            <w:r w:rsidRPr="00B4306D">
              <w:rPr>
                <w:rStyle w:val="9pt0pt"/>
                <w:b w:val="0"/>
                <w:color w:val="auto"/>
              </w:rPr>
              <w:t xml:space="preserve"> </w:t>
            </w:r>
          </w:p>
          <w:p w:rsidR="00F53FBE" w:rsidRPr="00B4306D" w:rsidRDefault="00F53FBE" w:rsidP="006F5A17">
            <w:pPr>
              <w:pStyle w:val="1"/>
              <w:shd w:val="clear" w:color="auto" w:fill="auto"/>
              <w:spacing w:before="960" w:line="180" w:lineRule="exact"/>
              <w:ind w:left="1200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FBE" w:rsidRPr="00B4306D" w:rsidRDefault="00F53FBE" w:rsidP="00C86F76">
            <w:pPr>
              <w:pStyle w:val="1"/>
              <w:shd w:val="clear" w:color="auto" w:fill="auto"/>
              <w:spacing w:before="0" w:line="223" w:lineRule="exact"/>
              <w:ind w:left="120"/>
              <w:rPr>
                <w:rStyle w:val="9pt0pt"/>
                <w:b w:val="0"/>
                <w:color w:val="auto"/>
              </w:rPr>
            </w:pPr>
          </w:p>
          <w:p w:rsidR="00F53FBE" w:rsidRPr="00B4306D" w:rsidRDefault="00F53FBE" w:rsidP="00834DC5">
            <w:pPr>
              <w:pStyle w:val="1"/>
              <w:shd w:val="clear" w:color="auto" w:fill="auto"/>
              <w:spacing w:before="0" w:line="223" w:lineRule="exact"/>
              <w:ind w:left="120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FBE" w:rsidRPr="00B4306D" w:rsidRDefault="00F53FBE" w:rsidP="006F5A17">
            <w:pPr>
              <w:pStyle w:val="1"/>
              <w:shd w:val="clear" w:color="auto" w:fill="auto"/>
              <w:spacing w:before="0" w:line="223" w:lineRule="exact"/>
              <w:ind w:left="100"/>
              <w:rPr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Своевременное информирование об итогах проверок подконтрольных субъектов надзора</w:t>
            </w:r>
          </w:p>
          <w:p w:rsidR="00F53FBE" w:rsidRPr="00B4306D" w:rsidRDefault="00F53FBE" w:rsidP="006F5A17">
            <w:pPr>
              <w:pStyle w:val="1"/>
              <w:shd w:val="clear" w:color="auto" w:fill="auto"/>
              <w:spacing w:before="0" w:line="221" w:lineRule="exact"/>
              <w:ind w:left="100"/>
              <w:rPr>
                <w:b/>
                <w:color w:val="auto"/>
              </w:rPr>
            </w:pPr>
          </w:p>
          <w:p w:rsidR="00F53FBE" w:rsidRPr="00B4306D" w:rsidRDefault="00F53FBE" w:rsidP="006F5A17">
            <w:pPr>
              <w:pStyle w:val="1"/>
              <w:shd w:val="clear" w:color="auto" w:fill="auto"/>
              <w:spacing w:before="0" w:line="221" w:lineRule="exact"/>
              <w:ind w:left="100"/>
              <w:rPr>
                <w:b/>
                <w:color w:val="auto"/>
              </w:rPr>
            </w:pPr>
          </w:p>
          <w:p w:rsidR="00F53FBE" w:rsidRPr="00B4306D" w:rsidRDefault="00F53FBE" w:rsidP="006F5A17">
            <w:pPr>
              <w:pStyle w:val="1"/>
              <w:spacing w:before="0" w:line="221" w:lineRule="exact"/>
              <w:ind w:left="100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3FBE" w:rsidRPr="00B4306D" w:rsidRDefault="00F53FBE" w:rsidP="006F5A17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Должностные лица управления контроля в области долевого строительства и инженерного обеспечения  министерства строительства Новосибирской области </w:t>
            </w:r>
          </w:p>
          <w:p w:rsidR="00F53FBE" w:rsidRPr="00B4306D" w:rsidRDefault="00F53FBE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 </w:t>
            </w: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6F5A17">
            <w:pPr>
              <w:pStyle w:val="1"/>
              <w:spacing w:before="0" w:line="221" w:lineRule="exact"/>
              <w:ind w:left="300"/>
              <w:rPr>
                <w:color w:val="auto"/>
              </w:rPr>
            </w:pPr>
          </w:p>
        </w:tc>
      </w:tr>
      <w:tr w:rsidR="00B4306D" w:rsidRPr="00B4306D" w:rsidTr="00F97A10">
        <w:trPr>
          <w:trHeight w:hRule="exact" w:val="40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9" w:rsidRDefault="004327A9" w:rsidP="006F5A17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color w:val="auto"/>
              </w:rPr>
            </w:pPr>
          </w:p>
          <w:p w:rsidR="006F5A17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ind w:left="220"/>
              <w:rPr>
                <w:b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A17" w:rsidRPr="00B4306D" w:rsidRDefault="00717DB6" w:rsidP="006C3689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/>
                <w:color w:val="auto"/>
                <w:spacing w:val="0"/>
              </w:rPr>
            </w:pPr>
            <w:proofErr w:type="gramStart"/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Обеспечение регулярного   обобщения практики осуществления регионального государственного контроля в области долевого строительства многоквартирных домов и (или) иных объектов недвижимости на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территории Новосибирской области и размещение на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официальном сайте министерства строительства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Новосибирской области в сети «Интернет»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соответствующих обобщений, в том числе с указанием наиболее часто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встречающихся случаев нарушений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обязательных требований с рекомендациями в отношении мер, которые должны приниматься застройщиками в целях</w:t>
            </w:r>
            <w:proofErr w:type="gramEnd"/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 xml:space="preserve"> недопущения таких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9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 </w:t>
            </w:r>
          </w:p>
          <w:p w:rsidR="006F5A17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b/>
                <w:color w:val="auto"/>
                <w:sz w:val="18"/>
                <w:szCs w:val="18"/>
              </w:rPr>
            </w:pPr>
            <w:r w:rsidRPr="00B4306D">
              <w:rPr>
                <w:bCs/>
                <w:color w:val="auto"/>
                <w:sz w:val="18"/>
                <w:szCs w:val="18"/>
                <w:shd w:val="clear" w:color="auto" w:fill="FFFFFF"/>
              </w:rPr>
              <w:t>до 01.04.2020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9" w:rsidRDefault="004327A9" w:rsidP="00834DC5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color w:val="auto"/>
              </w:rPr>
            </w:pPr>
          </w:p>
          <w:p w:rsidR="006F5A17" w:rsidRPr="00B4306D" w:rsidRDefault="006F5A17" w:rsidP="00834DC5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b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27A9" w:rsidRDefault="004327A9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CD6257" w:rsidRPr="00B4306D" w:rsidRDefault="0030263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  <w:r>
              <w:rPr>
                <w:rStyle w:val="9pt0pt"/>
                <w:b w:val="0"/>
                <w:color w:val="auto"/>
              </w:rPr>
              <w:t xml:space="preserve">    </w:t>
            </w:r>
            <w:r w:rsidR="006F5A17" w:rsidRPr="00B4306D">
              <w:rPr>
                <w:rStyle w:val="9pt0pt"/>
                <w:b w:val="0"/>
                <w:color w:val="auto"/>
              </w:rPr>
              <w:t xml:space="preserve">Формирование у руководителей и </w:t>
            </w:r>
          </w:p>
          <w:p w:rsidR="006F5A17" w:rsidRPr="00B4306D" w:rsidRDefault="00CD6257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уполномоченных л</w:t>
            </w:r>
            <w:r w:rsidR="006F5A17" w:rsidRPr="00B4306D">
              <w:rPr>
                <w:rStyle w:val="9pt0pt"/>
                <w:b w:val="0"/>
                <w:color w:val="auto"/>
              </w:rPr>
              <w:t xml:space="preserve">иц </w:t>
            </w:r>
            <w:proofErr w:type="gramStart"/>
            <w:r w:rsidR="006F5A17" w:rsidRPr="00B4306D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73105A" w:rsidRPr="00B4306D" w:rsidRDefault="0073105A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CD6257" w:rsidRPr="00B4306D" w:rsidRDefault="00CD6257" w:rsidP="00F07F83">
            <w:pPr>
              <w:pStyle w:val="1"/>
              <w:shd w:val="clear" w:color="auto" w:fill="auto"/>
              <w:spacing w:before="0" w:line="240" w:lineRule="auto"/>
              <w:ind w:left="100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A17" w:rsidRPr="00B4306D" w:rsidRDefault="00717DB6" w:rsidP="00717DB6">
            <w:pPr>
              <w:pStyle w:val="1"/>
              <w:shd w:val="clear" w:color="auto" w:fill="auto"/>
              <w:spacing w:before="0" w:line="240" w:lineRule="auto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Тилилицин Е.И.,</w:t>
            </w:r>
          </w:p>
          <w:p w:rsidR="00717DB6" w:rsidRPr="00B4306D" w:rsidRDefault="00717DB6" w:rsidP="00717DB6">
            <w:pPr>
              <w:pStyle w:val="1"/>
              <w:shd w:val="clear" w:color="auto" w:fill="auto"/>
              <w:spacing w:before="0" w:line="240" w:lineRule="auto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Михайлова С.В.</w:t>
            </w: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8C03EB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b/>
                <w:color w:val="auto"/>
              </w:rPr>
            </w:pPr>
          </w:p>
        </w:tc>
      </w:tr>
      <w:tr w:rsidR="00B4306D" w:rsidRPr="00B4306D" w:rsidTr="00121858">
        <w:trPr>
          <w:trHeight w:hRule="exact" w:val="27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9" w:rsidRDefault="004327A9" w:rsidP="006F5A17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bCs w:val="0"/>
                <w:color w:val="auto"/>
              </w:rPr>
            </w:pPr>
          </w:p>
          <w:p w:rsidR="006F5A17" w:rsidRPr="00B4306D" w:rsidRDefault="00717DB6" w:rsidP="006F5A17">
            <w:pPr>
              <w:pStyle w:val="1"/>
              <w:shd w:val="clear" w:color="auto" w:fill="auto"/>
              <w:spacing w:before="0" w:line="180" w:lineRule="exact"/>
              <w:ind w:left="220"/>
              <w:rPr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27A9" w:rsidRDefault="004327A9" w:rsidP="005B30C9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F5A17" w:rsidRPr="00B4306D" w:rsidRDefault="006F5A17" w:rsidP="005B30C9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>Проведение консультационной и разъяснительной работы по вопросам соблюдения обязательных требований, содержащихся в нормативно-правовых актах с ру</w:t>
            </w:r>
            <w:r w:rsidR="00C86F76" w:rsidRPr="00B4306D">
              <w:rPr>
                <w:rStyle w:val="9pt0pt"/>
                <w:b w:val="0"/>
                <w:bCs w:val="0"/>
                <w:color w:val="auto"/>
              </w:rPr>
              <w:t>ководителями субъектов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257" w:rsidRPr="00B4306D" w:rsidRDefault="002D16E9" w:rsidP="005B30C9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</w:rPr>
            </w:pPr>
            <w:r>
              <w:rPr>
                <w:rStyle w:val="9pt0pt"/>
                <w:b w:val="0"/>
                <w:bCs w:val="0"/>
                <w:color w:val="auto"/>
              </w:rPr>
              <w:t>в</w:t>
            </w:r>
            <w:r w:rsidR="00717DB6" w:rsidRPr="00B4306D">
              <w:rPr>
                <w:rStyle w:val="9pt0pt"/>
                <w:b w:val="0"/>
                <w:bCs w:val="0"/>
                <w:color w:val="auto"/>
              </w:rPr>
              <w:t xml:space="preserve"> течени</w:t>
            </w:r>
            <w:proofErr w:type="gramStart"/>
            <w:r w:rsidR="00717DB6" w:rsidRPr="00B4306D">
              <w:rPr>
                <w:rStyle w:val="9pt0pt"/>
                <w:b w:val="0"/>
                <w:bCs w:val="0"/>
                <w:color w:val="auto"/>
              </w:rPr>
              <w:t>и</w:t>
            </w:r>
            <w:proofErr w:type="gramEnd"/>
            <w:r w:rsidR="00717DB6" w:rsidRPr="00B4306D">
              <w:rPr>
                <w:rStyle w:val="9pt0pt"/>
                <w:b w:val="0"/>
                <w:bCs w:val="0"/>
                <w:color w:val="auto"/>
              </w:rPr>
              <w:t xml:space="preserve"> года по мере необходимости</w:t>
            </w:r>
          </w:p>
          <w:p w:rsidR="006F5A17" w:rsidRPr="00B4306D" w:rsidRDefault="006F5A17" w:rsidP="005B30C9">
            <w:pPr>
              <w:pStyle w:val="1"/>
              <w:shd w:val="clear" w:color="auto" w:fill="auto"/>
              <w:tabs>
                <w:tab w:val="left" w:pos="454"/>
              </w:tabs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A17" w:rsidRPr="00B4306D" w:rsidRDefault="006F5A17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>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A17" w:rsidRPr="00B4306D" w:rsidRDefault="006F5A17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 xml:space="preserve">Формирование у руководителей и уполномоченных лиц </w:t>
            </w:r>
            <w:proofErr w:type="gramStart"/>
            <w:r w:rsidRPr="00B4306D">
              <w:rPr>
                <w:rStyle w:val="9pt0pt"/>
                <w:b w:val="0"/>
                <w:bCs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73105A" w:rsidRPr="00B4306D" w:rsidRDefault="0073105A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CD6257" w:rsidRPr="00B4306D" w:rsidRDefault="00CD6257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717DB6" w:rsidRPr="00B4306D" w:rsidRDefault="00717DB6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717DB6" w:rsidRPr="00B4306D" w:rsidRDefault="00717DB6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717DB6" w:rsidRPr="00B4306D" w:rsidRDefault="00717DB6" w:rsidP="005B30C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3EB" w:rsidRPr="00B4306D" w:rsidRDefault="00121858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  <w:p w:rsidR="008C03EB" w:rsidRPr="00B4306D" w:rsidRDefault="008C03EB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8C03EB" w:rsidRPr="00B4306D" w:rsidRDefault="008C03EB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8C03EB" w:rsidRPr="00B4306D" w:rsidRDefault="008C03EB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8C03EB" w:rsidRPr="00B4306D" w:rsidRDefault="008C03EB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8C03EB" w:rsidRPr="00B4306D" w:rsidRDefault="008C03EB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8C03EB" w:rsidRPr="00B4306D" w:rsidRDefault="008C03EB" w:rsidP="005B30C9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</w:rPr>
            </w:pPr>
          </w:p>
        </w:tc>
      </w:tr>
      <w:tr w:rsidR="0073105A" w:rsidRPr="00B4306D" w:rsidTr="00160081">
        <w:tblPrEx>
          <w:tblCellMar>
            <w:left w:w="0" w:type="dxa"/>
            <w:right w:w="0" w:type="dxa"/>
          </w:tblCellMar>
        </w:tblPrEx>
        <w:trPr>
          <w:trHeight w:hRule="exact" w:val="38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7A9" w:rsidRDefault="004327A9" w:rsidP="009D6C6D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07F83" w:rsidRPr="00B4306D" w:rsidRDefault="00717DB6" w:rsidP="009D6C6D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7A9" w:rsidRDefault="004327A9" w:rsidP="005B30C9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07F83" w:rsidRPr="00B4306D" w:rsidRDefault="00F07F83" w:rsidP="005B30C9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Проведение публичных мероприятий по обсуждению результатов надзорной деятельности и правоприменительной практики, круглых столов, семинаров по вопросам регионального государственного надзорам с размещением результатов на официальном сайте </w:t>
            </w:r>
            <w:r w:rsidR="00717DB6" w:rsidRPr="00B4306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министерства строительства</w:t>
            </w:r>
            <w:r w:rsidR="00717DB6" w:rsidRPr="00B4306D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r w:rsidR="00717DB6" w:rsidRPr="00B4306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Новосибирской области 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сети «Интернет».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7A9" w:rsidRDefault="004327A9" w:rsidP="005B30C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F07F83" w:rsidRPr="00B4306D" w:rsidRDefault="00F07F83" w:rsidP="005B30C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DB6" w:rsidRPr="00B4306D" w:rsidRDefault="00717DB6" w:rsidP="005B30C9">
            <w:pPr>
              <w:widowControl/>
              <w:tabs>
                <w:tab w:val="left" w:pos="170"/>
              </w:tabs>
              <w:ind w:right="368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7DB6" w:rsidRPr="00B4306D" w:rsidRDefault="00717DB6" w:rsidP="005B30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7DB6" w:rsidRPr="00B4306D" w:rsidRDefault="00717DB6" w:rsidP="005B30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7DB6" w:rsidRPr="00B4306D" w:rsidRDefault="00717DB6" w:rsidP="005B30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17DB6" w:rsidRPr="00B4306D" w:rsidRDefault="00717DB6" w:rsidP="005B30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07F83" w:rsidRPr="00B4306D" w:rsidRDefault="00717DB6" w:rsidP="005B30C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4306D">
              <w:rPr>
                <w:rStyle w:val="9pt0pt"/>
                <w:rFonts w:eastAsia="Courier New"/>
                <w:b w:val="0"/>
                <w:bCs w:val="0"/>
                <w:color w:val="auto"/>
              </w:rPr>
              <w:t>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Информированию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подконтрольных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субъектов по вопросам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соблюдения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обязательных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требований,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разъяснения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административных</w:t>
            </w:r>
          </w:p>
          <w:p w:rsidR="00F07F83" w:rsidRPr="00B4306D" w:rsidRDefault="00F07F83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процедур.</w:t>
            </w:r>
          </w:p>
          <w:p w:rsidR="0073105A" w:rsidRPr="00B4306D" w:rsidRDefault="0073105A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Повышение уровня правово</w:t>
            </w:r>
            <w:r w:rsidR="00F07F83"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й 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грамотности</w:t>
            </w:r>
            <w:r w:rsidR="00F07F83"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руководителей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подконтрольных субъектов,</w:t>
            </w:r>
            <w:r w:rsidR="00F07F83"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разработка механизмов их эффективного,</w:t>
            </w:r>
          </w:p>
          <w:p w:rsidR="00F07F83" w:rsidRPr="00B4306D" w:rsidRDefault="0073105A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законопослу</w:t>
            </w:r>
            <w:r w:rsidR="00F07F83"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шно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го поведения</w:t>
            </w:r>
          </w:p>
          <w:p w:rsidR="0073105A" w:rsidRPr="00B4306D" w:rsidRDefault="0073105A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478A" w:rsidRPr="00B4306D" w:rsidRDefault="0048478A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48478A" w:rsidRPr="00B4306D" w:rsidRDefault="0048478A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F83" w:rsidRPr="00B4306D" w:rsidRDefault="00325373" w:rsidP="005B30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  <w:tr w:rsidR="00160081" w:rsidRPr="00B4306D" w:rsidTr="00160081">
        <w:tblPrEx>
          <w:tblCellMar>
            <w:left w:w="0" w:type="dxa"/>
            <w:right w:w="0" w:type="dxa"/>
          </w:tblCellMar>
        </w:tblPrEx>
        <w:trPr>
          <w:trHeight w:val="22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0081" w:rsidRPr="00B4306D" w:rsidRDefault="00717DB6" w:rsidP="009D6C6D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  <w:p w:rsidR="00160081" w:rsidRPr="00B4306D" w:rsidRDefault="00160081" w:rsidP="009D6C6D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160081" w:rsidRPr="00B4306D" w:rsidRDefault="00160081" w:rsidP="009D6C6D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27A9" w:rsidRDefault="004327A9" w:rsidP="005B30C9">
            <w:pPr>
              <w:widowControl/>
              <w:ind w:left="177" w:right="14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160081" w:rsidRPr="00B4306D" w:rsidRDefault="00160081" w:rsidP="005B30C9">
            <w:pPr>
              <w:widowControl/>
              <w:ind w:left="177"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Выдача предостережений о недопустимости нарушения обязательных требований, соблюдение которых оценивается при проведении мероприятий по </w:t>
            </w: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региональному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государственному  в области долевого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0081" w:rsidRPr="00B4306D" w:rsidRDefault="00160081" w:rsidP="005B30C9">
            <w:pPr>
              <w:widowControl/>
              <w:ind w:left="14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 поступлении обращений и заявлений о наличии нарушений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0081" w:rsidRPr="00B4306D" w:rsidRDefault="00160081" w:rsidP="005B30C9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60081" w:rsidRPr="00B4306D" w:rsidRDefault="00160081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Принятие субъектами надзора мер по обеспечению соблюдения обязательных требований и представление уведомления об этом в установленном</w:t>
            </w:r>
          </w:p>
          <w:p w:rsidR="00160081" w:rsidRPr="00B4306D" w:rsidRDefault="00160081" w:rsidP="005B30C9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законом </w:t>
            </w: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порядке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и сроки</w:t>
            </w:r>
          </w:p>
          <w:p w:rsidR="00160081" w:rsidRPr="00B4306D" w:rsidRDefault="00160081" w:rsidP="005B30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081" w:rsidRPr="00B4306D" w:rsidRDefault="00325373" w:rsidP="005B30C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</w:tbl>
    <w:p w:rsidR="00160081" w:rsidRPr="00215B64" w:rsidRDefault="00160081" w:rsidP="00B46D67">
      <w:pPr>
        <w:spacing w:line="240" w:lineRule="exact"/>
        <w:ind w:right="140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</w:p>
    <w:p w:rsidR="00A36A4E" w:rsidRDefault="00A36A4E" w:rsidP="00B46D67">
      <w:pPr>
        <w:spacing w:line="240" w:lineRule="exact"/>
        <w:ind w:right="140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</w:p>
    <w:p w:rsidR="002D16E9" w:rsidRDefault="002D16E9" w:rsidP="00B46D67">
      <w:pPr>
        <w:spacing w:line="240" w:lineRule="exact"/>
        <w:ind w:right="140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</w:p>
    <w:p w:rsidR="002D16E9" w:rsidRDefault="002D16E9" w:rsidP="00B46D67">
      <w:pPr>
        <w:spacing w:line="240" w:lineRule="exact"/>
        <w:ind w:right="140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</w:p>
    <w:p w:rsidR="00601C5D" w:rsidRPr="00215B64" w:rsidRDefault="00601C5D" w:rsidP="00B46D67">
      <w:pPr>
        <w:spacing w:line="240" w:lineRule="exact"/>
        <w:ind w:right="140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</w:p>
    <w:p w:rsidR="00353F87" w:rsidRPr="00B4306D" w:rsidRDefault="00353F87" w:rsidP="00160081">
      <w:pPr>
        <w:pStyle w:val="a9"/>
        <w:numPr>
          <w:ilvl w:val="0"/>
          <w:numId w:val="23"/>
        </w:numPr>
        <w:spacing w:line="240" w:lineRule="exact"/>
        <w:ind w:right="140"/>
        <w:jc w:val="center"/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</w:pPr>
      <w:r w:rsidRPr="00B4306D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</w:rPr>
        <w:lastRenderedPageBreak/>
        <w:t>План-график проведения профилактических мероприятий</w:t>
      </w:r>
    </w:p>
    <w:p w:rsidR="0048478A" w:rsidRPr="00B4306D" w:rsidRDefault="00353F87" w:rsidP="00353F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06D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 w:rsidRPr="00B4306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4306D">
        <w:rPr>
          <w:rFonts w:ascii="Times New Roman" w:hAnsi="Times New Roman" w:cs="Times New Roman"/>
          <w:b/>
          <w:sz w:val="28"/>
          <w:szCs w:val="28"/>
        </w:rPr>
        <w:t xml:space="preserve"> деятельностью жилищно-строительных кооперативов в соответствии со </w:t>
      </w:r>
      <w:hyperlink r:id="rId21" w:history="1">
        <w:r w:rsidRPr="00B4306D">
          <w:rPr>
            <w:rFonts w:ascii="Times New Roman" w:hAnsi="Times New Roman" w:cs="Times New Roman"/>
            <w:b/>
            <w:sz w:val="28"/>
            <w:szCs w:val="28"/>
          </w:rPr>
          <w:t>статьей 123.2</w:t>
        </w:r>
      </w:hyperlink>
      <w:r w:rsidRPr="00B4306D">
        <w:rPr>
          <w:rFonts w:ascii="Times New Roman" w:hAnsi="Times New Roman" w:cs="Times New Roman"/>
          <w:b/>
          <w:sz w:val="28"/>
          <w:szCs w:val="28"/>
        </w:rPr>
        <w:t xml:space="preserve"> Жилищного кодекса Российской Федерации</w:t>
      </w:r>
    </w:p>
    <w:p w:rsidR="00353F87" w:rsidRPr="00B4306D" w:rsidRDefault="00353F87" w:rsidP="00353F8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153"/>
        <w:gridCol w:w="1418"/>
        <w:gridCol w:w="1276"/>
        <w:gridCol w:w="2126"/>
        <w:gridCol w:w="1418"/>
      </w:tblGrid>
      <w:tr w:rsidR="00717DB6" w:rsidRPr="00B4306D" w:rsidTr="00140E08">
        <w:trPr>
          <w:trHeight w:hRule="exact" w:val="9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№  </w:t>
            </w: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140E08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Форма</w:t>
            </w: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профилактического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140E08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Периодичность (сроки) проведения</w:t>
            </w:r>
          </w:p>
          <w:p w:rsidR="00717DB6" w:rsidRPr="00B4306D" w:rsidRDefault="00717DB6" w:rsidP="00140E08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717DB6" w:rsidRPr="00B4306D" w:rsidRDefault="00717DB6" w:rsidP="00140E08">
            <w:pPr>
              <w:ind w:left="240" w:hanging="120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717DB6" w:rsidRPr="00B4306D" w:rsidRDefault="00717DB6" w:rsidP="00140E08">
            <w:pPr>
              <w:ind w:left="240" w:hanging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140E08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Адрес мероприятия</w:t>
            </w:r>
          </w:p>
          <w:p w:rsidR="00717DB6" w:rsidRPr="00B4306D" w:rsidRDefault="00717DB6" w:rsidP="00140E08">
            <w:pPr>
              <w:ind w:lef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(субъекты надзора)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Ожидаемые</w:t>
            </w: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Ответственные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 за проведение</w:t>
            </w: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Мероприятия</w:t>
            </w: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717DB6" w:rsidRPr="00B4306D" w:rsidRDefault="00717DB6" w:rsidP="00140E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</w:tr>
      <w:tr w:rsidR="00717DB6" w:rsidRPr="00B4306D" w:rsidTr="00140E08">
        <w:trPr>
          <w:trHeight w:hRule="exact"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140E0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140E0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140E0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140E0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140E08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6</w:t>
            </w:r>
          </w:p>
        </w:tc>
      </w:tr>
      <w:tr w:rsidR="00717DB6" w:rsidRPr="00B4306D" w:rsidTr="00717DB6">
        <w:trPr>
          <w:trHeight w:hRule="exact" w:val="3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717DB6" w:rsidRPr="00B4306D" w:rsidRDefault="00717DB6" w:rsidP="00140E08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FF3D1E">
            <w:pPr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Размещение на официальном сайте министерства строительства Новосибирской области в сети «Интернет» по адресу </w:t>
            </w:r>
            <w:hyperlink r:id="rId22" w:history="1"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www</w:t>
              </w:r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minstroy</w:t>
              </w:r>
              <w:proofErr w:type="spellEnd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nso</w:t>
              </w:r>
              <w:proofErr w:type="spellEnd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B4306D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</w:t>
            </w:r>
            <w:proofErr w:type="gramStart"/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контроля  за</w:t>
            </w:r>
            <w:proofErr w:type="gramEnd"/>
            <w:r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деятельностью ЖСК на территории Новосибирской  области,   и текстов соответствующих нормативных правовых актов</w:t>
            </w:r>
          </w:p>
          <w:p w:rsidR="00717DB6" w:rsidRPr="00B4306D" w:rsidRDefault="00717DB6" w:rsidP="00FF3D1E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1" w:lineRule="exact"/>
              <w:ind w:left="18" w:right="132" w:firstLine="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DB6" w:rsidRPr="00B4306D" w:rsidRDefault="002D16E9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1) р</w:t>
            </w:r>
            <w:r w:rsidR="00717DB6" w:rsidRPr="00B4306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анее принятые нормативные акты - в течение месяца после утверждения Программы;</w:t>
            </w:r>
          </w:p>
          <w:p w:rsidR="00717DB6" w:rsidRPr="00B4306D" w:rsidRDefault="002D16E9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2) н</w:t>
            </w:r>
            <w:r w:rsidR="00717DB6" w:rsidRPr="00B4306D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ормативные правовые акты, содержащие новые обязательные требования - в течение   10 рабочих дней после принятия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;</w:t>
            </w: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ЖСК</w:t>
            </w: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FF3D1E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717DB6" w:rsidRPr="00B4306D" w:rsidRDefault="00717DB6" w:rsidP="00FF3D1E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B4306D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717DB6" w:rsidRPr="00B4306D" w:rsidRDefault="00717DB6" w:rsidP="00FF3D1E">
            <w:pPr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717DB6" w:rsidRPr="00B4306D" w:rsidRDefault="00717DB6" w:rsidP="00FF3D1E">
            <w:pPr>
              <w:spacing w:line="223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B4306D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Тилилицин Е.И.</w:t>
            </w: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B4306D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Михайлова С.В.</w:t>
            </w: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  <w:r w:rsidRPr="00B4306D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Гусак И.Л.</w:t>
            </w: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717DB6" w:rsidRPr="00B4306D" w:rsidRDefault="00717DB6" w:rsidP="00FF3D1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</w:tr>
      <w:tr w:rsidR="00717DB6" w:rsidRPr="00B4306D" w:rsidTr="00140E08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2</w:t>
            </w: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</w:p>
          <w:p w:rsidR="00717DB6" w:rsidRPr="00B4306D" w:rsidRDefault="00717DB6" w:rsidP="00140E08">
            <w:pPr>
              <w:pStyle w:val="1"/>
              <w:spacing w:before="0" w:line="180" w:lineRule="exact"/>
              <w:ind w:left="220"/>
              <w:rPr>
                <w:color w:val="auto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DB6" w:rsidRPr="00196E2F" w:rsidRDefault="00717DB6" w:rsidP="00FF3D1E">
            <w:pPr>
              <w:pStyle w:val="1"/>
              <w:spacing w:before="0" w:line="240" w:lineRule="auto"/>
              <w:ind w:right="131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196E2F">
              <w:rPr>
                <w:bCs/>
                <w:color w:val="auto"/>
                <w:spacing w:val="0"/>
                <w:sz w:val="18"/>
                <w:szCs w:val="18"/>
              </w:rPr>
              <w:t>Осуществление информирования застройщиков по вопросам соблюдения обязательных требований, п</w:t>
            </w:r>
            <w:r w:rsidR="00924F7A" w:rsidRPr="00196E2F">
              <w:rPr>
                <w:bCs/>
                <w:color w:val="auto"/>
                <w:spacing w:val="0"/>
                <w:sz w:val="18"/>
                <w:szCs w:val="18"/>
              </w:rPr>
              <w:t>осредством проведения семинаров, круглых столов</w:t>
            </w:r>
            <w:r w:rsidRPr="00196E2F">
              <w:rPr>
                <w:bCs/>
                <w:color w:val="auto"/>
                <w:spacing w:val="0"/>
                <w:sz w:val="18"/>
                <w:szCs w:val="18"/>
              </w:rPr>
              <w:t>, разъяснительной работы в средствах массовой информации и иными способами.</w:t>
            </w:r>
          </w:p>
          <w:p w:rsidR="00717DB6" w:rsidRPr="00B4306D" w:rsidRDefault="00717DB6" w:rsidP="00FF3D1E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В случае изменения обязательных требований - подготовка и распространение </w:t>
            </w:r>
            <w:r w:rsidR="00924F7A" w:rsidRPr="00B4306D">
              <w:rPr>
                <w:bCs/>
                <w:color w:val="auto"/>
                <w:spacing w:val="0"/>
                <w:sz w:val="18"/>
                <w:szCs w:val="18"/>
              </w:rPr>
              <w:t xml:space="preserve"> информации </w:t>
            </w:r>
            <w:r w:rsidRPr="00B4306D">
              <w:rPr>
                <w:bCs/>
                <w:color w:val="auto"/>
                <w:spacing w:val="0"/>
                <w:sz w:val="18"/>
                <w:szCs w:val="18"/>
              </w:rPr>
              <w:t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Pr="00B4306D">
              <w:rPr>
                <w:b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</w:rPr>
              <w:t>также рекомендаций о проведении необходимых организационных, технических мероприятий, направленных на внедрение и  обеспечение соблюдения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FF3D1E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2D16E9" w:rsidP="00FF3D1E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в</w:t>
            </w:r>
            <w:r w:rsidR="00717DB6" w:rsidRPr="00B4306D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течение года</w:t>
            </w:r>
          </w:p>
          <w:p w:rsidR="00717DB6" w:rsidRPr="00B4306D" w:rsidRDefault="00717DB6" w:rsidP="00FF3D1E">
            <w:pPr>
              <w:pStyle w:val="1"/>
              <w:shd w:val="clear" w:color="auto" w:fill="auto"/>
              <w:spacing w:before="0" w:line="240" w:lineRule="auto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B4306D">
              <w:rPr>
                <w:rFonts w:eastAsia="Courier New"/>
                <w:color w:val="auto"/>
                <w:spacing w:val="0"/>
                <w:sz w:val="18"/>
                <w:szCs w:val="18"/>
                <w:shd w:val="clear" w:color="auto" w:fill="FFFFFF"/>
              </w:rPr>
              <w:t>(по мере необходимости)</w:t>
            </w:r>
          </w:p>
          <w:p w:rsidR="00717DB6" w:rsidRPr="00B4306D" w:rsidRDefault="00717DB6" w:rsidP="00FF3D1E">
            <w:pPr>
              <w:pStyle w:val="1"/>
              <w:shd w:val="clear" w:color="auto" w:fill="auto"/>
              <w:spacing w:before="960" w:line="180" w:lineRule="exact"/>
              <w:ind w:left="1200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FF3D1E">
            <w:pPr>
              <w:pStyle w:val="1"/>
              <w:shd w:val="clear" w:color="auto" w:fill="auto"/>
              <w:spacing w:before="0" w:line="223" w:lineRule="exact"/>
              <w:ind w:left="12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hd w:val="clear" w:color="auto" w:fill="auto"/>
              <w:spacing w:before="0" w:line="223" w:lineRule="exact"/>
              <w:ind w:left="120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ЖСК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FF3D1E">
            <w:pPr>
              <w:pStyle w:val="1"/>
              <w:shd w:val="clear" w:color="auto" w:fill="auto"/>
              <w:spacing w:before="0" w:line="223" w:lineRule="exact"/>
              <w:ind w:left="100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Своевременное информирование об итогах проверок подконтрольных субъектов надзора</w:t>
            </w:r>
          </w:p>
          <w:p w:rsidR="00717DB6" w:rsidRPr="00B4306D" w:rsidRDefault="00717DB6" w:rsidP="00FF3D1E">
            <w:pPr>
              <w:pStyle w:val="1"/>
              <w:shd w:val="clear" w:color="auto" w:fill="auto"/>
              <w:spacing w:before="0" w:line="221" w:lineRule="exact"/>
              <w:ind w:left="100"/>
              <w:jc w:val="center"/>
              <w:rPr>
                <w:b/>
                <w:color w:val="auto"/>
              </w:rPr>
            </w:pPr>
          </w:p>
          <w:p w:rsidR="00717DB6" w:rsidRPr="00B4306D" w:rsidRDefault="00717DB6" w:rsidP="00FF3D1E">
            <w:pPr>
              <w:pStyle w:val="1"/>
              <w:shd w:val="clear" w:color="auto" w:fill="auto"/>
              <w:spacing w:before="0" w:line="221" w:lineRule="exact"/>
              <w:ind w:left="100"/>
              <w:jc w:val="center"/>
              <w:rPr>
                <w:b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10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FF3D1E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F3D1E">
            <w:pPr>
              <w:pStyle w:val="1"/>
              <w:spacing w:before="0" w:line="221" w:lineRule="exact"/>
              <w:ind w:left="300"/>
              <w:jc w:val="center"/>
              <w:rPr>
                <w:color w:val="auto"/>
              </w:rPr>
            </w:pPr>
          </w:p>
        </w:tc>
      </w:tr>
      <w:tr w:rsidR="00B4306D" w:rsidRPr="00B4306D" w:rsidTr="00BA606E">
        <w:trPr>
          <w:trHeight w:hRule="exact" w:val="35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ind w:left="220"/>
              <w:rPr>
                <w:b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/>
                <w:color w:val="auto"/>
                <w:spacing w:val="0"/>
              </w:rPr>
            </w:pPr>
            <w:proofErr w:type="gramStart"/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Обеспечение регулярного   обобщения практики осуществления регионального государственного контроля за деятельностью ЖСК на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территории Новосибирской области и размещение на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официальном сайте министерства строительства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Новосибирской области в сети «Интернет»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соответствующих обобщений, в том числе с указанием наиболее часто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встречающихся случаев нарушений</w:t>
            </w:r>
            <w:r w:rsidRPr="00B4306D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B4306D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обязательных требований с рекомендациями в отношении мер, которые должны приниматься застройщиками в целях недопущения таких нарушений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b/>
                <w:color w:val="auto"/>
                <w:sz w:val="18"/>
                <w:szCs w:val="18"/>
              </w:rPr>
            </w:pPr>
            <w:r w:rsidRPr="00B4306D">
              <w:rPr>
                <w:bCs/>
                <w:color w:val="auto"/>
                <w:sz w:val="18"/>
                <w:szCs w:val="18"/>
                <w:shd w:val="clear" w:color="auto" w:fill="FFFFFF"/>
              </w:rPr>
              <w:t>до 01.04.2020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b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ЖСК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B4306D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Тилилицин Е.И.,</w:t>
            </w: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Михайлова С.В.</w:t>
            </w: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b/>
                <w:color w:val="auto"/>
              </w:rPr>
            </w:pPr>
          </w:p>
        </w:tc>
      </w:tr>
      <w:tr w:rsidR="00717DB6" w:rsidRPr="00B4306D" w:rsidTr="00140E08">
        <w:trPr>
          <w:trHeight w:hRule="exact" w:val="26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BDF" w:rsidRDefault="000D1BDF" w:rsidP="00140E08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bCs w:val="0"/>
                <w:color w:val="auto"/>
              </w:rPr>
            </w:pPr>
          </w:p>
          <w:p w:rsidR="00717DB6" w:rsidRPr="00B4306D" w:rsidRDefault="00717DB6" w:rsidP="00140E08">
            <w:pPr>
              <w:pStyle w:val="1"/>
              <w:shd w:val="clear" w:color="auto" w:fill="auto"/>
              <w:spacing w:before="0" w:line="180" w:lineRule="exact"/>
              <w:ind w:left="220"/>
              <w:rPr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>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BDF" w:rsidRDefault="000D1BDF" w:rsidP="00F777B1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>Проведение консультационной и разъяснительной работы по вопросам соблюдения обязательных требований, содержащихся в нормативно-правовых актах с руководителями субъектов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BDF" w:rsidRDefault="000D1BDF" w:rsidP="00F777B1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717DB6" w:rsidRPr="00B4306D" w:rsidRDefault="002D16E9" w:rsidP="00F777B1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</w:rPr>
            </w:pPr>
            <w:r>
              <w:rPr>
                <w:rStyle w:val="9pt0pt"/>
                <w:b w:val="0"/>
                <w:bCs w:val="0"/>
                <w:color w:val="auto"/>
              </w:rPr>
              <w:t>в</w:t>
            </w:r>
            <w:r w:rsidR="00717DB6" w:rsidRPr="00B4306D">
              <w:rPr>
                <w:rStyle w:val="9pt0pt"/>
                <w:b w:val="0"/>
                <w:bCs w:val="0"/>
                <w:color w:val="auto"/>
              </w:rPr>
              <w:t xml:space="preserve"> течени</w:t>
            </w:r>
            <w:proofErr w:type="gramStart"/>
            <w:r w:rsidR="00717DB6" w:rsidRPr="00B4306D">
              <w:rPr>
                <w:rStyle w:val="9pt0pt"/>
                <w:b w:val="0"/>
                <w:bCs w:val="0"/>
                <w:color w:val="auto"/>
              </w:rPr>
              <w:t>и</w:t>
            </w:r>
            <w:proofErr w:type="gramEnd"/>
            <w:r w:rsidR="00717DB6" w:rsidRPr="00B4306D">
              <w:rPr>
                <w:rStyle w:val="9pt0pt"/>
                <w:b w:val="0"/>
                <w:bCs w:val="0"/>
                <w:color w:val="auto"/>
              </w:rPr>
              <w:t xml:space="preserve"> года (по мере необходимости)</w:t>
            </w:r>
          </w:p>
          <w:p w:rsidR="00717DB6" w:rsidRPr="00B4306D" w:rsidRDefault="00717DB6" w:rsidP="00F777B1">
            <w:pPr>
              <w:pStyle w:val="1"/>
              <w:shd w:val="clear" w:color="auto" w:fill="auto"/>
              <w:tabs>
                <w:tab w:val="left" w:pos="454"/>
              </w:tabs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BDF" w:rsidRDefault="000D1BDF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>ЖСК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BDF" w:rsidRDefault="000D1BDF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  <w:r w:rsidRPr="00B4306D">
              <w:rPr>
                <w:rStyle w:val="9pt0pt"/>
                <w:b w:val="0"/>
                <w:bCs w:val="0"/>
                <w:color w:val="auto"/>
              </w:rPr>
              <w:t xml:space="preserve">Формирование у руководителей и уполномоченных лиц </w:t>
            </w:r>
            <w:proofErr w:type="gramStart"/>
            <w:r w:rsidRPr="00B4306D">
              <w:rPr>
                <w:rStyle w:val="9pt0pt"/>
                <w:b w:val="0"/>
                <w:bCs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B4306D">
              <w:rPr>
                <w:rStyle w:val="9pt0pt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  <w:p w:rsidR="00FE5099" w:rsidRPr="00B4306D" w:rsidRDefault="00FE5099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FE5099" w:rsidRPr="00B4306D" w:rsidRDefault="00FE5099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FE5099" w:rsidRPr="00B4306D" w:rsidRDefault="00FE5099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FE5099" w:rsidRPr="00B4306D" w:rsidRDefault="00FE5099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FE5099" w:rsidRPr="00B4306D" w:rsidRDefault="00FE5099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FE5099" w:rsidRPr="00B4306D" w:rsidRDefault="00FE5099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717DB6" w:rsidRPr="00B4306D" w:rsidRDefault="00717DB6" w:rsidP="00F777B1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</w:rPr>
            </w:pPr>
          </w:p>
        </w:tc>
      </w:tr>
      <w:tr w:rsidR="00717DB6" w:rsidRPr="00B4306D" w:rsidTr="00140E08">
        <w:tblPrEx>
          <w:tblCellMar>
            <w:left w:w="0" w:type="dxa"/>
            <w:right w:w="0" w:type="dxa"/>
          </w:tblCellMar>
        </w:tblPrEx>
        <w:trPr>
          <w:trHeight w:hRule="exact" w:val="38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40E08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40E08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E568F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Проведение публичных мероприятий по обсуждению результатов надзорной деятельности и правоприменительной практики, круглых столов, семинаров по вопросам регионального государственного надзорам с размещением результатов на официальном сайте </w:t>
            </w:r>
            <w:r w:rsidRPr="00B4306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министерства строительства</w:t>
            </w:r>
            <w:r w:rsidRPr="00B4306D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r w:rsidRPr="00B4306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Новосибирской области 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сети «Интернет».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E56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DB6" w:rsidRPr="00B4306D" w:rsidRDefault="00717DB6" w:rsidP="001E568F">
            <w:pPr>
              <w:widowControl/>
              <w:ind w:right="368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ЖСК</w:t>
            </w: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Информированию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подконтрольных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субъектов по вопросам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соблюдения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обязательных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требований,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разъяснения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административных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процедур.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Повышение уровня правовой 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грамотности</w:t>
            </w: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руководителей подконтрольных субъектов, разработка механизмов их эффективного,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законопослушного поведения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B6" w:rsidRPr="00B4306D" w:rsidRDefault="00717DB6" w:rsidP="001E56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  <w:tr w:rsidR="00717DB6" w:rsidRPr="00B4306D" w:rsidTr="00140E08">
        <w:tblPrEx>
          <w:tblCellMar>
            <w:left w:w="0" w:type="dxa"/>
            <w:right w:w="0" w:type="dxa"/>
          </w:tblCellMar>
        </w:tblPrEx>
        <w:trPr>
          <w:trHeight w:val="22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40E08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40E08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  <w:p w:rsidR="00717DB6" w:rsidRPr="00B4306D" w:rsidRDefault="00717DB6" w:rsidP="00140E08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40E08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E568F">
            <w:pPr>
              <w:widowControl/>
              <w:ind w:left="177" w:right="14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77"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Выдача предостережений о недопустимости нарушения обязательных требований, соблюдение которых оценивается при проведении мероприятий по </w:t>
            </w: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региональному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государственному  в области долевого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E568F">
            <w:pPr>
              <w:widowControl/>
              <w:ind w:left="14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4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 поступлении обращений и заявлений о наличии нарушений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1BDF" w:rsidRDefault="000D1BDF" w:rsidP="001E568F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1BDF" w:rsidRDefault="000D1BDF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Принятие субъектами надзора мер по обеспечению соблюдения обязательных требований и представление уведомления об этом в установленном</w:t>
            </w:r>
          </w:p>
          <w:p w:rsidR="00717DB6" w:rsidRPr="00B4306D" w:rsidRDefault="00717DB6" w:rsidP="001E568F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законом </w:t>
            </w:r>
            <w:proofErr w:type="gramStart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порядке</w:t>
            </w:r>
            <w:proofErr w:type="gramEnd"/>
            <w:r w:rsidRPr="00B430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и сроки</w:t>
            </w:r>
          </w:p>
          <w:p w:rsidR="00717DB6" w:rsidRPr="00B4306D" w:rsidRDefault="00717DB6" w:rsidP="001E56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DB6" w:rsidRPr="00B4306D" w:rsidRDefault="00717DB6" w:rsidP="001E56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4306D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</w:tbl>
    <w:p w:rsidR="00BA606E" w:rsidRPr="00AD1BAD" w:rsidRDefault="00BA606E" w:rsidP="00AD1BAD">
      <w:pPr>
        <w:spacing w:after="28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  <w:sz w:val="28"/>
          <w:szCs w:val="28"/>
        </w:rPr>
      </w:pPr>
    </w:p>
    <w:p w:rsidR="00BA606E" w:rsidRPr="00AD1BAD" w:rsidRDefault="00AD1BAD" w:rsidP="00AD1BAD">
      <w:pPr>
        <w:spacing w:after="28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  <w:sz w:val="28"/>
          <w:szCs w:val="28"/>
        </w:rPr>
      </w:pPr>
      <w:proofErr w:type="gramStart"/>
      <w:r w:rsidRPr="00AD1BAD">
        <w:rPr>
          <w:rFonts w:ascii="Times New Roman" w:hAnsi="Times New Roman" w:cs="Times New Roman"/>
          <w:sz w:val="28"/>
          <w:szCs w:val="28"/>
        </w:rPr>
        <w:t>На последующие два года планируется проведение мероприятий по профилактике нарушений обязательных требований на основании планов, аналогичных плану мероприятий по профилактике нарушений обязательных требований на 2021 год с коррективами, внесенными на основании анализа результатов проведенных в 2021 году мероприятий по профилактике нарушений, и с учетом окончания периода формирования новой модели контрольно-надзорной деятельности.</w:t>
      </w:r>
      <w:proofErr w:type="gramEnd"/>
      <w:r w:rsidRPr="00AD1BAD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профилактике нарушений обязательных требований, соблюдение которых оценивается министерством </w:t>
      </w:r>
      <w:r w:rsidR="006C4252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AD1BAD">
        <w:rPr>
          <w:rFonts w:ascii="Times New Roman" w:hAnsi="Times New Roman" w:cs="Times New Roman"/>
          <w:sz w:val="28"/>
          <w:szCs w:val="28"/>
        </w:rPr>
        <w:t>Новосибирской области при осуществлении государственного контроля (надзора)  в области долевого строительства, на 2022 и 2023 годы приведен в приложении к Программе.</w:t>
      </w:r>
    </w:p>
    <w:p w:rsidR="001E568F" w:rsidRDefault="001E568F" w:rsidP="006C4252">
      <w:pPr>
        <w:spacing w:after="28" w:line="240" w:lineRule="exact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</w:rPr>
      </w:pPr>
    </w:p>
    <w:p w:rsidR="00601C5D" w:rsidRDefault="00601C5D" w:rsidP="006C4252">
      <w:pPr>
        <w:spacing w:after="28" w:line="240" w:lineRule="exact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</w:rPr>
      </w:pPr>
    </w:p>
    <w:p w:rsidR="00601C5D" w:rsidRDefault="00601C5D" w:rsidP="006C4252">
      <w:pPr>
        <w:spacing w:after="28" w:line="240" w:lineRule="exact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</w:rPr>
      </w:pPr>
    </w:p>
    <w:p w:rsidR="00601C5D" w:rsidRPr="00215B64" w:rsidRDefault="00601C5D" w:rsidP="006C4252">
      <w:pPr>
        <w:spacing w:after="28" w:line="240" w:lineRule="exact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</w:rPr>
      </w:pPr>
    </w:p>
    <w:p w:rsidR="001E568F" w:rsidRPr="00215B64" w:rsidRDefault="001E568F" w:rsidP="00811F50">
      <w:pPr>
        <w:spacing w:after="28" w:line="240" w:lineRule="exac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pacing w:val="2"/>
        </w:rPr>
      </w:pPr>
    </w:p>
    <w:p w:rsidR="00811F50" w:rsidRPr="00980CE3" w:rsidRDefault="00811F50" w:rsidP="00811F50">
      <w:pPr>
        <w:spacing w:after="28" w:line="24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980CE3">
        <w:rPr>
          <w:rFonts w:ascii="Times New Roman" w:eastAsia="Times New Roman" w:hAnsi="Times New Roman" w:cs="Times New Roman"/>
          <w:b/>
          <w:bCs/>
          <w:color w:val="auto"/>
          <w:spacing w:val="2"/>
          <w:sz w:val="28"/>
          <w:szCs w:val="28"/>
        </w:rPr>
        <w:lastRenderedPageBreak/>
        <w:t>V. Определение ресурсного обеспечения программы</w:t>
      </w:r>
    </w:p>
    <w:p w:rsidR="00893CA2" w:rsidRPr="00980CE3" w:rsidRDefault="00811F50" w:rsidP="00811F50">
      <w:pPr>
        <w:spacing w:line="220" w:lineRule="exact"/>
        <w:jc w:val="center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proofErr w:type="gramStart"/>
      <w:r w:rsidRPr="00980CE3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(кадровый, материальный, финансовый и других ресурсы, </w:t>
      </w:r>
      <w:proofErr w:type="gramEnd"/>
    </w:p>
    <w:p w:rsidR="00811F50" w:rsidRPr="00980CE3" w:rsidRDefault="00811F50" w:rsidP="00811F50">
      <w:pPr>
        <w:spacing w:line="220" w:lineRule="exact"/>
        <w:jc w:val="center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proofErr w:type="gramStart"/>
      <w:r w:rsidRPr="00980CE3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необхо</w:t>
      </w:r>
      <w:r w:rsidR="00893CA2" w:rsidRPr="00980CE3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димых</w:t>
      </w:r>
      <w:proofErr w:type="gramEnd"/>
      <w:r w:rsidR="00893CA2" w:rsidRPr="00980CE3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 для реализации программы)</w:t>
      </w:r>
    </w:p>
    <w:p w:rsidR="00893CA2" w:rsidRPr="00980CE3" w:rsidRDefault="00893CA2" w:rsidP="00811F50">
      <w:pPr>
        <w:spacing w:line="220" w:lineRule="exact"/>
        <w:jc w:val="center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</w:p>
    <w:p w:rsidR="00893CA2" w:rsidRPr="00980CE3" w:rsidRDefault="00893CA2" w:rsidP="00811F50">
      <w:pPr>
        <w:spacing w:line="220" w:lineRule="exact"/>
        <w:jc w:val="center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</w:p>
    <w:p w:rsidR="002D4796" w:rsidRPr="00980CE3" w:rsidRDefault="002D4796" w:rsidP="002D4796">
      <w:pPr>
        <w:pStyle w:val="a9"/>
        <w:numPr>
          <w:ilvl w:val="0"/>
          <w:numId w:val="11"/>
        </w:numPr>
        <w:tabs>
          <w:tab w:val="left" w:pos="1614"/>
        </w:tabs>
        <w:spacing w:line="240" w:lineRule="exact"/>
        <w:jc w:val="both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  <w:r w:rsidRPr="00980CE3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Штатная численность должностных лиц органа регионального государственного надзора:</w:t>
      </w:r>
    </w:p>
    <w:p w:rsidR="00EA482D" w:rsidRPr="00980CE3" w:rsidRDefault="00EA482D" w:rsidP="00EA482D">
      <w:pPr>
        <w:pStyle w:val="a9"/>
        <w:tabs>
          <w:tab w:val="left" w:pos="1614"/>
        </w:tabs>
        <w:spacing w:line="240" w:lineRule="exact"/>
        <w:jc w:val="right"/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</w:pPr>
    </w:p>
    <w:p w:rsidR="00893CA2" w:rsidRPr="00980CE3" w:rsidRDefault="00893CA2" w:rsidP="000765D9">
      <w:pPr>
        <w:spacing w:line="220" w:lineRule="exact"/>
        <w:ind w:firstLine="567"/>
        <w:rPr>
          <w:rFonts w:ascii="Times New Roman" w:eastAsia="Times New Roman" w:hAnsi="Times New Roman" w:cs="Times New Roman"/>
          <w:color w:val="auto"/>
          <w:spacing w:val="5"/>
          <w:sz w:val="22"/>
          <w:szCs w:val="22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276"/>
        <w:gridCol w:w="1985"/>
        <w:gridCol w:w="1701"/>
        <w:gridCol w:w="1984"/>
      </w:tblGrid>
      <w:tr w:rsidR="00980CE3" w:rsidRPr="00980CE3" w:rsidTr="000765D9">
        <w:trPr>
          <w:trHeight w:hRule="exact" w:val="301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A2" w:rsidRPr="00980CE3" w:rsidRDefault="00893CA2" w:rsidP="00893CA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На начало 2020 года</w:t>
            </w:r>
          </w:p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  <w:proofErr w:type="gramStart"/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На конец</w:t>
            </w:r>
            <w:proofErr w:type="gramEnd"/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2020 года</w:t>
            </w:r>
          </w:p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</w:p>
        </w:tc>
      </w:tr>
      <w:tr w:rsidR="00980CE3" w:rsidRPr="00980CE3" w:rsidTr="000765D9">
        <w:trPr>
          <w:trHeight w:hRule="exact" w:val="538"/>
        </w:trPr>
        <w:tc>
          <w:tcPr>
            <w:tcW w:w="28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3CA2" w:rsidRPr="00980CE3" w:rsidRDefault="00893CA2" w:rsidP="00893CA2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</w:p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3366CB" w:rsidP="00893CA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proofErr w:type="gramStart"/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о</w:t>
            </w:r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существляющие</w:t>
            </w:r>
            <w:proofErr w:type="gramEnd"/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надзор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</w:p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3366CB" w:rsidP="00893CA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о</w:t>
            </w:r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существляющие</w:t>
            </w:r>
          </w:p>
          <w:p w:rsidR="00893CA2" w:rsidRPr="00980CE3" w:rsidRDefault="00893CA2" w:rsidP="00893CA2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надзор</w:t>
            </w:r>
          </w:p>
        </w:tc>
      </w:tr>
      <w:tr w:rsidR="00980CE3" w:rsidRPr="00980CE3" w:rsidTr="003366CB">
        <w:trPr>
          <w:trHeight w:hRule="exact" w:val="43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A2" w:rsidRPr="00980CE3" w:rsidRDefault="00893CA2" w:rsidP="00893CA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Штатная численность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0765D9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  <w:t>11</w:t>
            </w:r>
          </w:p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3CA2" w:rsidRPr="00980CE3" w:rsidRDefault="000765D9" w:rsidP="000765D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0765D9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>11</w:t>
            </w:r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 xml:space="preserve"> </w:t>
            </w:r>
          </w:p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66CB" w:rsidRPr="00980CE3" w:rsidRDefault="003366CB" w:rsidP="003366CB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11</w:t>
            </w:r>
          </w:p>
        </w:tc>
      </w:tr>
      <w:tr w:rsidR="00980CE3" w:rsidRPr="00980CE3" w:rsidTr="003366CB">
        <w:trPr>
          <w:trHeight w:hRule="exact" w:val="416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893CA2" w:rsidP="00893CA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Фактическая численность</w:t>
            </w:r>
          </w:p>
          <w:p w:rsidR="003366CB" w:rsidRPr="00980CE3" w:rsidRDefault="003366CB" w:rsidP="00893CA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  <w:t>11</w:t>
            </w:r>
          </w:p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 xml:space="preserve"> </w:t>
            </w:r>
            <w:r w:rsidR="003366CB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>11</w:t>
            </w:r>
          </w:p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>11</w:t>
            </w:r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 xml:space="preserve"> </w:t>
            </w:r>
          </w:p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3CA2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>9</w:t>
            </w:r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18"/>
                <w:szCs w:val="18"/>
              </w:rPr>
              <w:t xml:space="preserve"> </w:t>
            </w:r>
          </w:p>
          <w:p w:rsidR="003366CB" w:rsidRPr="00980CE3" w:rsidRDefault="003366CB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  <w:sz w:val="18"/>
                <w:szCs w:val="18"/>
              </w:rPr>
            </w:pPr>
          </w:p>
        </w:tc>
      </w:tr>
      <w:tr w:rsidR="00980CE3" w:rsidRPr="00980CE3" w:rsidTr="000765D9">
        <w:trPr>
          <w:trHeight w:hRule="exact" w:val="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CA2" w:rsidRPr="00980CE3" w:rsidRDefault="00893CA2" w:rsidP="00893CA2">
            <w:pPr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Укомплектованность,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100</w:t>
            </w:r>
            <w:r w:rsidR="00295B38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100</w:t>
            </w:r>
            <w:r w:rsidR="00295B38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CA2" w:rsidRPr="00980CE3" w:rsidRDefault="00893CA2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100</w:t>
            </w:r>
            <w:r w:rsidR="00295B38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 </w:t>
            </w: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CA2" w:rsidRPr="00980CE3" w:rsidRDefault="00295B38" w:rsidP="00893CA2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1"/>
              </w:rPr>
            </w:pPr>
            <w:r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 xml:space="preserve">82 </w:t>
            </w:r>
            <w:r w:rsidR="00893CA2" w:rsidRPr="00980CE3">
              <w:rPr>
                <w:rFonts w:ascii="Times New Roman" w:eastAsia="Times New Roman" w:hAnsi="Times New Roman" w:cs="Times New Roman"/>
                <w:color w:val="auto"/>
                <w:spacing w:val="3"/>
                <w:sz w:val="20"/>
                <w:szCs w:val="20"/>
              </w:rPr>
              <w:t>%</w:t>
            </w:r>
          </w:p>
        </w:tc>
      </w:tr>
    </w:tbl>
    <w:p w:rsidR="00893CA2" w:rsidRPr="00980CE3" w:rsidRDefault="00893CA2" w:rsidP="00811F50">
      <w:pPr>
        <w:spacing w:line="220" w:lineRule="exact"/>
        <w:jc w:val="center"/>
        <w:rPr>
          <w:rFonts w:ascii="Times New Roman" w:eastAsia="Times New Roman" w:hAnsi="Times New Roman" w:cs="Times New Roman"/>
          <w:color w:val="auto"/>
          <w:spacing w:val="5"/>
          <w:sz w:val="22"/>
          <w:szCs w:val="22"/>
        </w:rPr>
      </w:pPr>
    </w:p>
    <w:p w:rsidR="009851C9" w:rsidRPr="00980CE3" w:rsidRDefault="009851C9" w:rsidP="00985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CE3">
        <w:rPr>
          <w:rFonts w:ascii="Times New Roman" w:hAnsi="Times New Roman" w:cs="Times New Roman"/>
          <w:sz w:val="28"/>
          <w:szCs w:val="28"/>
        </w:rPr>
        <w:t>2. Сведения о квалификации работников, о мероприятиях по повышению их квалификации.</w:t>
      </w:r>
    </w:p>
    <w:p w:rsidR="009851C9" w:rsidRPr="00980CE3" w:rsidRDefault="009851C9" w:rsidP="00985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CE3">
        <w:rPr>
          <w:rFonts w:ascii="Times New Roman" w:hAnsi="Times New Roman" w:cs="Times New Roman"/>
          <w:sz w:val="28"/>
          <w:szCs w:val="28"/>
        </w:rPr>
        <w:t xml:space="preserve">Должностные лица регионального государственного надзора соответствуют </w:t>
      </w:r>
      <w:proofErr w:type="gramStart"/>
      <w:r w:rsidRPr="00980CE3"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 w:rsidRPr="00980CE3">
        <w:rPr>
          <w:rFonts w:ascii="Times New Roman" w:hAnsi="Times New Roman" w:cs="Times New Roman"/>
          <w:sz w:val="28"/>
          <w:szCs w:val="28"/>
        </w:rPr>
        <w:t xml:space="preserve"> установленным должностными регламентами государственного гражданского служащего. Повышение квалификации государственных гражданских служащих проходит в соответствии с требованиями законодательства.</w:t>
      </w:r>
    </w:p>
    <w:p w:rsidR="009851C9" w:rsidRPr="00980CE3" w:rsidRDefault="009851C9" w:rsidP="009851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CE3">
        <w:rPr>
          <w:rFonts w:ascii="Times New Roman" w:hAnsi="Times New Roman" w:cs="Times New Roman"/>
          <w:sz w:val="28"/>
          <w:szCs w:val="28"/>
        </w:rPr>
        <w:t>3. Сведения, характеризующие финансовое обеспечение осуществления регионального государственного надзора (фактическое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784455" w:rsidRPr="009027A9" w:rsidRDefault="009851C9" w:rsidP="004A00D7">
      <w:pPr>
        <w:pStyle w:val="ConsPlusNormal"/>
        <w:ind w:firstLine="540"/>
        <w:jc w:val="both"/>
        <w:rPr>
          <w:sz w:val="24"/>
          <w:szCs w:val="24"/>
        </w:rPr>
      </w:pPr>
      <w:r w:rsidRPr="00980CE3">
        <w:rPr>
          <w:rFonts w:ascii="Times New Roman" w:hAnsi="Times New Roman" w:cs="Times New Roman"/>
          <w:sz w:val="28"/>
          <w:szCs w:val="28"/>
        </w:rPr>
        <w:t xml:space="preserve">Финансирование деятельности регионального государственного надзора осуществляется за </w:t>
      </w:r>
      <w:r w:rsidR="00441449" w:rsidRPr="00980CE3">
        <w:rPr>
          <w:rFonts w:ascii="Times New Roman" w:hAnsi="Times New Roman" w:cs="Times New Roman"/>
          <w:sz w:val="28"/>
          <w:szCs w:val="28"/>
        </w:rPr>
        <w:t xml:space="preserve">счет средств областного бюджета </w:t>
      </w:r>
      <w:r w:rsidRPr="00980CE3">
        <w:rPr>
          <w:rFonts w:ascii="Times New Roman" w:hAnsi="Times New Roman" w:cs="Times New Roman"/>
          <w:sz w:val="28"/>
          <w:szCs w:val="28"/>
        </w:rPr>
        <w:t xml:space="preserve">Новосибирской области. Объем </w:t>
      </w:r>
      <w:r w:rsidRPr="009027A9">
        <w:rPr>
          <w:rFonts w:ascii="Times New Roman" w:hAnsi="Times New Roman" w:cs="Times New Roman"/>
          <w:sz w:val="28"/>
          <w:szCs w:val="28"/>
        </w:rPr>
        <w:t>выделенных финансовых средств на выполнение функции регионального государственного надзора в 20</w:t>
      </w:r>
      <w:r w:rsidR="00FE7DA8" w:rsidRPr="009027A9">
        <w:rPr>
          <w:rFonts w:ascii="Times New Roman" w:hAnsi="Times New Roman" w:cs="Times New Roman"/>
          <w:sz w:val="28"/>
          <w:szCs w:val="28"/>
        </w:rPr>
        <w:t>19</w:t>
      </w:r>
      <w:r w:rsidRPr="009027A9">
        <w:rPr>
          <w:rFonts w:ascii="Times New Roman" w:hAnsi="Times New Roman" w:cs="Times New Roman"/>
          <w:sz w:val="28"/>
          <w:szCs w:val="28"/>
        </w:rPr>
        <w:t xml:space="preserve"> году, составил -  </w:t>
      </w:r>
      <w:r w:rsidR="004A00D7" w:rsidRPr="009027A9">
        <w:rPr>
          <w:rFonts w:ascii="Times New Roman" w:hAnsi="Times New Roman" w:cs="Times New Roman"/>
          <w:sz w:val="28"/>
          <w:szCs w:val="28"/>
        </w:rPr>
        <w:t xml:space="preserve">9113,21 тыс. </w:t>
      </w:r>
      <w:r w:rsidR="004E73BA">
        <w:rPr>
          <w:rFonts w:ascii="Times New Roman" w:hAnsi="Times New Roman" w:cs="Times New Roman"/>
          <w:sz w:val="28"/>
          <w:szCs w:val="28"/>
        </w:rPr>
        <w:t>руб.</w:t>
      </w:r>
      <w:r w:rsidR="00853BF3" w:rsidRPr="009027A9">
        <w:rPr>
          <w:rFonts w:ascii="Times New Roman" w:hAnsi="Times New Roman" w:cs="Times New Roman"/>
          <w:sz w:val="28"/>
          <w:szCs w:val="28"/>
        </w:rPr>
        <w:t>, план на 2020 год – 9336,58 тыс. руб.</w:t>
      </w:r>
      <w:r w:rsidR="004A00D7" w:rsidRPr="00902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E3" w:rsidRPr="00215B64" w:rsidRDefault="006718E3" w:rsidP="00784455">
      <w:pPr>
        <w:pStyle w:val="ConsPlusNormal"/>
        <w:ind w:firstLine="540"/>
        <w:jc w:val="center"/>
        <w:rPr>
          <w:sz w:val="24"/>
          <w:szCs w:val="24"/>
        </w:rPr>
      </w:pPr>
    </w:p>
    <w:p w:rsidR="001E568F" w:rsidRPr="00215B64" w:rsidRDefault="001E568F" w:rsidP="00784455">
      <w:pPr>
        <w:pStyle w:val="ConsPlusNormal"/>
        <w:ind w:firstLine="540"/>
        <w:jc w:val="center"/>
        <w:rPr>
          <w:sz w:val="24"/>
          <w:szCs w:val="24"/>
        </w:rPr>
      </w:pPr>
    </w:p>
    <w:p w:rsidR="007C21AF" w:rsidRPr="009027A9" w:rsidRDefault="007C21AF" w:rsidP="007C21AF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7A9">
        <w:rPr>
          <w:rFonts w:ascii="Times New Roman" w:hAnsi="Times New Roman" w:cs="Times New Roman"/>
          <w:b/>
          <w:sz w:val="28"/>
          <w:szCs w:val="28"/>
        </w:rPr>
        <w:t>М</w:t>
      </w:r>
      <w:r w:rsidR="00EA1162" w:rsidRPr="009027A9">
        <w:rPr>
          <w:rFonts w:ascii="Times New Roman" w:hAnsi="Times New Roman" w:cs="Times New Roman"/>
          <w:b/>
          <w:sz w:val="28"/>
          <w:szCs w:val="28"/>
        </w:rPr>
        <w:t>еханизм реализации П</w:t>
      </w:r>
      <w:r w:rsidRPr="009027A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B4240" w:rsidRDefault="007C21AF" w:rsidP="00601C5D">
      <w:pPr>
        <w:pStyle w:val="ConsPlusNormal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027A9">
        <w:rPr>
          <w:rFonts w:ascii="Times New Roman" w:hAnsi="Times New Roman" w:cs="Times New Roman"/>
          <w:b/>
          <w:sz w:val="28"/>
          <w:szCs w:val="28"/>
        </w:rPr>
        <w:t>(управления программой, перечень уполномоченных должностных лиц (с контактами), ответственных за организацию и проведение профилактических мероприятий в контрольно-надзорном органе)</w:t>
      </w:r>
    </w:p>
    <w:p w:rsidR="002D16E9" w:rsidRPr="009027A9" w:rsidRDefault="002D16E9" w:rsidP="00601C5D">
      <w:pPr>
        <w:pStyle w:val="ConsPlusNormal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A7380" w:rsidRPr="009027A9" w:rsidRDefault="00CA7380" w:rsidP="009C7D94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835"/>
        <w:gridCol w:w="7197"/>
      </w:tblGrid>
      <w:tr w:rsidR="009027A9" w:rsidRPr="009027A9" w:rsidTr="00441449">
        <w:tc>
          <w:tcPr>
            <w:tcW w:w="2835" w:type="dxa"/>
          </w:tcPr>
          <w:p w:rsidR="004B4240" w:rsidRPr="009027A9" w:rsidRDefault="004B4240" w:rsidP="007C2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7197" w:type="dxa"/>
          </w:tcPr>
          <w:p w:rsidR="004B4240" w:rsidRPr="009027A9" w:rsidRDefault="004B4240" w:rsidP="007C2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Министр строительства Новосибирской области – Шмидт Иван Иванович, тел. (383) </w:t>
            </w:r>
            <w:r w:rsidR="00E972A2" w:rsidRPr="009027A9">
              <w:rPr>
                <w:rFonts w:ascii="Times New Roman" w:eastAsia="Calibri" w:hAnsi="Times New Roman" w:cs="Times New Roman"/>
                <w:sz w:val="24"/>
                <w:szCs w:val="24"/>
              </w:rPr>
              <w:t>319 64 46</w:t>
            </w:r>
          </w:p>
        </w:tc>
      </w:tr>
      <w:tr w:rsidR="009027A9" w:rsidRPr="009027A9" w:rsidTr="00441449">
        <w:tc>
          <w:tcPr>
            <w:tcW w:w="2835" w:type="dxa"/>
          </w:tcPr>
          <w:p w:rsidR="004B4240" w:rsidRPr="009027A9" w:rsidRDefault="004B4240" w:rsidP="007C2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 – ответственный за организацию и проведение профилактических мероприятий</w:t>
            </w:r>
          </w:p>
        </w:tc>
        <w:tc>
          <w:tcPr>
            <w:tcW w:w="7197" w:type="dxa"/>
          </w:tcPr>
          <w:p w:rsidR="004B4240" w:rsidRPr="009027A9" w:rsidRDefault="008E2B0E" w:rsidP="007C2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 –</w:t>
            </w:r>
          </w:p>
          <w:p w:rsidR="00E972A2" w:rsidRPr="009027A9" w:rsidRDefault="008E2B0E" w:rsidP="00E972A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Тилилицин Евгений Иванович, тел. </w:t>
            </w:r>
            <w:r w:rsidR="00441449" w:rsidRPr="009027A9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>319 65 02</w:t>
            </w:r>
            <w:r w:rsidR="00E972A2" w:rsidRPr="0090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2B0E" w:rsidRPr="009027A9" w:rsidRDefault="008E2B0E" w:rsidP="007C2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A9" w:rsidRPr="009027A9" w:rsidTr="00441449">
        <w:tc>
          <w:tcPr>
            <w:tcW w:w="2835" w:type="dxa"/>
          </w:tcPr>
          <w:p w:rsidR="004B4240" w:rsidRPr="009027A9" w:rsidRDefault="00EA1162" w:rsidP="00EA116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  <w:r w:rsidRPr="00902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контроля в области долевого строительства и инженерного обеспечения министерства строительства Новосибирской области – ответственные за реализацию Программы </w:t>
            </w:r>
          </w:p>
        </w:tc>
        <w:tc>
          <w:tcPr>
            <w:tcW w:w="7197" w:type="dxa"/>
          </w:tcPr>
          <w:p w:rsidR="00E972A2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контроля в области долевого строительства:</w:t>
            </w:r>
          </w:p>
          <w:p w:rsidR="00E972A2" w:rsidRPr="009027A9" w:rsidRDefault="00441449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– начальник отдела </w:t>
            </w:r>
          </w:p>
          <w:p w:rsidR="00E972A2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Светлана Викторовна, тел. (383)319 64 59; </w:t>
            </w:r>
          </w:p>
          <w:p w:rsidR="00441449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Гусак Ирина Леонидовна, </w:t>
            </w:r>
          </w:p>
          <w:p w:rsidR="00E972A2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тел. (383) 319 64 63; </w:t>
            </w:r>
          </w:p>
          <w:p w:rsidR="00E972A2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консультант  Васильева Юлия Сергеевн</w:t>
            </w:r>
            <w:r w:rsidR="00441449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тел (383)</w:t>
            </w:r>
            <w:r w:rsidR="00441449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319 64 61; </w:t>
            </w:r>
          </w:p>
          <w:p w:rsidR="00E972A2" w:rsidRPr="009027A9" w:rsidRDefault="0095212B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>Карипанова Алена Михайловна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449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тел. (383) 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>319 64 64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2A2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2A2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Отдел анализа в области долевого строительства</w:t>
            </w:r>
            <w:r w:rsidR="00441449" w:rsidRPr="009027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2A2" w:rsidRPr="009027A9" w:rsidRDefault="00441449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221BC6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Косинова Олеся Леонидовна 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тел. (383) </w:t>
            </w:r>
            <w:r w:rsidR="0095212B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319 65 01; </w:t>
            </w:r>
          </w:p>
          <w:p w:rsidR="00221BC6" w:rsidRPr="009027A9" w:rsidRDefault="0095212B" w:rsidP="00221B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>Колупанова Екатерина Игоревна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449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тел. (383) </w:t>
            </w:r>
            <w:r w:rsidR="00E972A2"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319 65 01 </w:t>
            </w:r>
            <w:r w:rsidR="00221BC6" w:rsidRPr="009027A9">
              <w:rPr>
                <w:rFonts w:ascii="Times New Roman" w:hAnsi="Times New Roman" w:cs="Times New Roman"/>
                <w:sz w:val="24"/>
                <w:szCs w:val="24"/>
              </w:rPr>
              <w:t>консультант Хыдырханы Руслан Бекболатович,</w:t>
            </w:r>
          </w:p>
          <w:p w:rsidR="00E972A2" w:rsidRPr="009027A9" w:rsidRDefault="00221BC6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тел. (383) 319 65 00;</w:t>
            </w:r>
          </w:p>
          <w:p w:rsidR="004B4240" w:rsidRPr="009027A9" w:rsidRDefault="00E972A2" w:rsidP="00E97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27A9" w:rsidRPr="009027A9" w:rsidTr="00441449">
        <w:tc>
          <w:tcPr>
            <w:tcW w:w="2835" w:type="dxa"/>
          </w:tcPr>
          <w:p w:rsidR="004B4240" w:rsidRPr="009027A9" w:rsidRDefault="00EA1162" w:rsidP="007C21A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управления контроля в области долевого строительства и инженерного обеспечения министерства строительства Новосибирской области</w:t>
            </w:r>
            <w:r w:rsidRPr="009027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7" w:type="dxa"/>
          </w:tcPr>
          <w:p w:rsidR="00407F5F" w:rsidRPr="009027A9" w:rsidRDefault="00984E5A" w:rsidP="00407F5F">
            <w:pPr>
              <w:rPr>
                <w:rFonts w:ascii="Times New Roman" w:hAnsi="Times New Roman" w:cs="Times New Roman"/>
                <w:color w:val="auto"/>
              </w:rPr>
            </w:pPr>
            <w:r w:rsidRPr="009027A9">
              <w:rPr>
                <w:rFonts w:ascii="Times New Roman" w:hAnsi="Times New Roman" w:cs="Times New Roman"/>
                <w:color w:val="auto"/>
              </w:rPr>
              <w:t xml:space="preserve">г. Новосибирск, </w:t>
            </w:r>
            <w:r w:rsidR="00F167EF" w:rsidRPr="009027A9">
              <w:rPr>
                <w:rFonts w:ascii="Times New Roman" w:hAnsi="Times New Roman" w:cs="Times New Roman"/>
                <w:color w:val="auto"/>
              </w:rPr>
              <w:t>Красный проспект,</w:t>
            </w:r>
            <w:r w:rsidR="0025031E" w:rsidRPr="009027A9">
              <w:rPr>
                <w:rFonts w:ascii="Times New Roman" w:hAnsi="Times New Roman" w:cs="Times New Roman"/>
                <w:color w:val="auto"/>
              </w:rPr>
              <w:t xml:space="preserve"> д.</w:t>
            </w:r>
            <w:r w:rsidR="00F167EF" w:rsidRPr="009027A9">
              <w:rPr>
                <w:rFonts w:ascii="Times New Roman" w:hAnsi="Times New Roman" w:cs="Times New Roman"/>
                <w:color w:val="auto"/>
              </w:rPr>
              <w:t>18</w:t>
            </w:r>
            <w:r w:rsidRPr="009027A9">
              <w:rPr>
                <w:rFonts w:ascii="Times New Roman" w:hAnsi="Times New Roman" w:cs="Times New Roman"/>
                <w:color w:val="auto"/>
              </w:rPr>
              <w:t xml:space="preserve"> (</w:t>
            </w:r>
            <w:r w:rsidR="0025031E" w:rsidRPr="009027A9">
              <w:rPr>
                <w:rFonts w:ascii="Times New Roman" w:hAnsi="Times New Roman" w:cs="Times New Roman"/>
                <w:color w:val="auto"/>
              </w:rPr>
              <w:t>юридический адрес)</w:t>
            </w:r>
            <w:r w:rsidR="00407F5F" w:rsidRPr="009027A9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25031E" w:rsidRPr="009027A9" w:rsidRDefault="0025031E" w:rsidP="00407F5F">
            <w:pPr>
              <w:rPr>
                <w:rFonts w:ascii="Times New Roman" w:hAnsi="Times New Roman" w:cs="Times New Roman"/>
                <w:color w:val="auto"/>
              </w:rPr>
            </w:pPr>
            <w:r w:rsidRPr="009027A9">
              <w:rPr>
                <w:rFonts w:ascii="Times New Roman" w:hAnsi="Times New Roman" w:cs="Times New Roman"/>
                <w:color w:val="auto"/>
              </w:rPr>
              <w:t xml:space="preserve">г. Новосибирск, </w:t>
            </w:r>
            <w:proofErr w:type="gramStart"/>
            <w:r w:rsidRPr="009027A9">
              <w:rPr>
                <w:rFonts w:ascii="Times New Roman" w:hAnsi="Times New Roman" w:cs="Times New Roman"/>
                <w:color w:val="auto"/>
              </w:rPr>
              <w:t>Коммунистическая</w:t>
            </w:r>
            <w:proofErr w:type="gramEnd"/>
            <w:r w:rsidRPr="009027A9">
              <w:rPr>
                <w:rFonts w:ascii="Times New Roman" w:hAnsi="Times New Roman" w:cs="Times New Roman"/>
                <w:color w:val="auto"/>
              </w:rPr>
              <w:t>, д. 40 (фактический адрес).</w:t>
            </w:r>
          </w:p>
          <w:p w:rsidR="0025031E" w:rsidRPr="009027A9" w:rsidRDefault="0025031E" w:rsidP="00407F5F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hAnsi="Times New Roman" w:cs="Times New Roman"/>
                <w:color w:val="auto"/>
              </w:rPr>
              <w:t>319-65-02, 319-65-01, 319-65-00, 319- 64-59, 319-65-61, 319-64-63, 319-65-64</w:t>
            </w:r>
          </w:p>
          <w:p w:rsidR="00407F5F" w:rsidRPr="009027A9" w:rsidRDefault="00407F5F" w:rsidP="00407F5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23" w:history="1">
              <w:r w:rsidRPr="00902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minstroy</w:t>
              </w:r>
              <w:r w:rsidRPr="00902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Pr="00902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de-DE"/>
                </w:rPr>
                <w:t>nso</w:t>
              </w:r>
              <w:r w:rsidRPr="00902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9027A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de-DE"/>
                </w:rPr>
                <w:t>ru</w:t>
              </w:r>
            </w:hyperlink>
          </w:p>
          <w:p w:rsidR="005E6ADC" w:rsidRPr="009027A9" w:rsidRDefault="005E6ADC" w:rsidP="00984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страницы «Контрольно-надзорная деятельность» на официальном сайте </w:t>
            </w:r>
            <w:r w:rsidR="00984E5A" w:rsidRPr="00902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министерства строительства Новосибирской области </w:t>
            </w:r>
            <w:r w:rsidR="00984E5A" w:rsidRPr="009027A9">
              <w:t xml:space="preserve"> </w:t>
            </w:r>
            <w:r w:rsidR="00984E5A" w:rsidRPr="009027A9">
              <w:rPr>
                <w:rFonts w:ascii="Times New Roman" w:eastAsia="Times New Roman" w:hAnsi="Times New Roman" w:cs="Times New Roman"/>
                <w:sz w:val="24"/>
                <w:szCs w:val="24"/>
              </w:rPr>
              <w:t>http://minstroy.nso.ru/page/5470</w:t>
            </w:r>
          </w:p>
        </w:tc>
      </w:tr>
    </w:tbl>
    <w:p w:rsidR="004B4240" w:rsidRPr="009027A9" w:rsidRDefault="004B4240" w:rsidP="007C21AF">
      <w:pPr>
        <w:pStyle w:val="ConsPlusNormal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2135B" w:rsidRPr="009027A9" w:rsidRDefault="00D2135B" w:rsidP="00D2135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Министр строительства Новосибирской области:</w:t>
      </w:r>
    </w:p>
    <w:p w:rsidR="00D2135B" w:rsidRPr="009027A9" w:rsidRDefault="00D2135B" w:rsidP="00D2135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 организацией и проведением профилактических мероприятий в  области долевого строительства на территории Новосибирской области;</w:t>
      </w:r>
    </w:p>
    <w:p w:rsidR="00D2135B" w:rsidRPr="009027A9" w:rsidRDefault="00D2135B" w:rsidP="00D2135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утверждает программу профилактики нарушений обязательных требований в области долевого строительства.</w:t>
      </w:r>
    </w:p>
    <w:p w:rsidR="00D2135B" w:rsidRPr="009027A9" w:rsidRDefault="00D2135B" w:rsidP="00D2135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управления </w:t>
      </w:r>
      <w:r w:rsidR="008676B4"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контроля в области долевого строительства и инженерного обеспечения министерства строительства </w:t>
      </w: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Новосибирской области:</w:t>
      </w:r>
    </w:p>
    <w:p w:rsidR="00D2135B" w:rsidRPr="009027A9" w:rsidRDefault="00D2135B" w:rsidP="00D2135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организует проведение профилактических мероприятий, направленных на предупреждение нарушения обязательных требований;</w:t>
      </w:r>
    </w:p>
    <w:p w:rsidR="00D2135B" w:rsidRPr="009027A9" w:rsidRDefault="00D2135B" w:rsidP="00D2135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осуществляет подгото</w:t>
      </w:r>
      <w:r w:rsidR="008676B4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вку докладов о ходе </w:t>
      </w:r>
      <w:proofErr w:type="gramStart"/>
      <w:r w:rsidR="008676B4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реализации П</w:t>
      </w: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рограммы профилактики нарушений обязательных требований</w:t>
      </w:r>
      <w:proofErr w:type="gramEnd"/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области </w:t>
      </w:r>
      <w:r w:rsidR="008676B4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долевого строительства</w:t>
      </w: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 осуществляет постоянный мониторинг программных мероприятий;</w:t>
      </w:r>
    </w:p>
    <w:p w:rsidR="00071119" w:rsidRPr="009027A9" w:rsidRDefault="00D2135B" w:rsidP="004D1D7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 контроль за деятельностью должностных лиц по реализации </w:t>
      </w:r>
      <w:proofErr w:type="gramStart"/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мероприятий программы проф</w:t>
      </w:r>
      <w:r w:rsidR="008676B4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илактики нарушений обязательных т</w:t>
      </w: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ребований</w:t>
      </w:r>
      <w:proofErr w:type="gramEnd"/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области </w:t>
      </w:r>
      <w:r w:rsidR="008676B4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долевого </w:t>
      </w:r>
      <w:r w:rsidR="00DE1E7A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строительства</w:t>
      </w:r>
      <w:r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4D1D70" w:rsidRPr="004D1D70" w:rsidRDefault="004D1D70" w:rsidP="004D1D70">
      <w:pPr>
        <w:widowControl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bidi="ar-SA"/>
        </w:rPr>
      </w:pPr>
    </w:p>
    <w:p w:rsidR="00DE1E7A" w:rsidRPr="00D016DA" w:rsidRDefault="004307B0" w:rsidP="004307B0">
      <w:pPr>
        <w:pStyle w:val="a9"/>
        <w:widowControl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016D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Оценка эффективности Программы Профилактики</w:t>
      </w:r>
    </w:p>
    <w:p w:rsidR="00F97A10" w:rsidRPr="00D016DA" w:rsidRDefault="00F97A10" w:rsidP="00F97A10">
      <w:pPr>
        <w:spacing w:line="310" w:lineRule="exact"/>
        <w:ind w:right="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86732B" w:rsidRPr="00D016DA" w:rsidRDefault="0086732B" w:rsidP="00F97A10">
      <w:pPr>
        <w:spacing w:line="310" w:lineRule="exact"/>
        <w:ind w:right="2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Основной функцией регионального государственного надзора является надзор за выполнением юридическими лицами и  ЖСК обязательных требований в области </w:t>
      </w:r>
      <w:r w:rsidR="00A53259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долевого строитель</w:t>
      </w:r>
      <w:r w:rsidR="00C84DE1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ст</w:t>
      </w:r>
      <w:r w:rsidR="00A53259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ва</w:t>
      </w:r>
      <w:r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97A10" w:rsidRPr="00D016DA" w:rsidRDefault="0086732B" w:rsidP="00F97A10">
      <w:pPr>
        <w:pStyle w:val="1"/>
        <w:shd w:val="clear" w:color="auto" w:fill="auto"/>
        <w:spacing w:before="0" w:line="240" w:lineRule="auto"/>
        <w:ind w:left="23" w:firstLine="544"/>
        <w:jc w:val="both"/>
        <w:rPr>
          <w:color w:val="auto"/>
          <w:spacing w:val="0"/>
          <w:sz w:val="28"/>
          <w:szCs w:val="28"/>
        </w:rPr>
      </w:pPr>
      <w:r w:rsidRPr="00D016DA">
        <w:rPr>
          <w:color w:val="auto"/>
          <w:spacing w:val="0"/>
          <w:sz w:val="28"/>
          <w:szCs w:val="28"/>
        </w:rPr>
        <w:t>В этой связи проведение профил</w:t>
      </w:r>
      <w:r w:rsidR="00601C5D">
        <w:rPr>
          <w:color w:val="auto"/>
          <w:spacing w:val="0"/>
          <w:sz w:val="28"/>
          <w:szCs w:val="28"/>
        </w:rPr>
        <w:t>актических мероприятий направле</w:t>
      </w:r>
      <w:r w:rsidRPr="00D016DA">
        <w:rPr>
          <w:color w:val="auto"/>
          <w:spacing w:val="0"/>
          <w:sz w:val="28"/>
          <w:szCs w:val="28"/>
        </w:rPr>
        <w:t xml:space="preserve">но на </w:t>
      </w:r>
      <w:r w:rsidRPr="00D016DA">
        <w:rPr>
          <w:color w:val="auto"/>
          <w:spacing w:val="0"/>
          <w:sz w:val="28"/>
          <w:szCs w:val="28"/>
        </w:rPr>
        <w:lastRenderedPageBreak/>
        <w:t xml:space="preserve">побуждение поднадзорных субъектов к добросовестному соблюдению обязательных требований законодательства </w:t>
      </w:r>
      <w:r w:rsidR="00C84DE1" w:rsidRPr="00D016DA">
        <w:rPr>
          <w:color w:val="auto"/>
          <w:spacing w:val="0"/>
          <w:sz w:val="28"/>
          <w:szCs w:val="28"/>
        </w:rPr>
        <w:t>в области долевого строительства</w:t>
      </w:r>
      <w:r w:rsidR="00601C5D">
        <w:rPr>
          <w:color w:val="auto"/>
          <w:spacing w:val="0"/>
          <w:sz w:val="28"/>
          <w:szCs w:val="28"/>
        </w:rPr>
        <w:t>,</w:t>
      </w:r>
      <w:r w:rsidR="00C84DE1" w:rsidRPr="00D016DA">
        <w:rPr>
          <w:color w:val="auto"/>
          <w:spacing w:val="0"/>
          <w:sz w:val="28"/>
          <w:szCs w:val="28"/>
        </w:rPr>
        <w:t xml:space="preserve"> и в свою очередь должно способствовать снижению количества выявляемых нарушений обязательных требований </w:t>
      </w:r>
      <w:r w:rsidR="00F97A10" w:rsidRPr="00D016DA">
        <w:rPr>
          <w:color w:val="auto"/>
          <w:spacing w:val="0"/>
          <w:sz w:val="28"/>
          <w:szCs w:val="28"/>
        </w:rPr>
        <w:t>в указанной сфере деятельности.</w:t>
      </w:r>
    </w:p>
    <w:p w:rsidR="00C84DE1" w:rsidRPr="00D016DA" w:rsidRDefault="00C84DE1" w:rsidP="00F97A10">
      <w:pPr>
        <w:pStyle w:val="1"/>
        <w:shd w:val="clear" w:color="auto" w:fill="auto"/>
        <w:spacing w:before="0" w:line="240" w:lineRule="auto"/>
        <w:ind w:left="23" w:firstLine="544"/>
        <w:jc w:val="both"/>
        <w:rPr>
          <w:color w:val="auto"/>
          <w:sz w:val="28"/>
          <w:szCs w:val="28"/>
        </w:rPr>
      </w:pPr>
      <w:r w:rsidRPr="00D016DA">
        <w:rPr>
          <w:color w:val="auto"/>
          <w:sz w:val="28"/>
          <w:szCs w:val="28"/>
        </w:rPr>
        <w:t xml:space="preserve"> </w:t>
      </w:r>
      <w:r w:rsidRPr="00D016DA">
        <w:rPr>
          <w:color w:val="auto"/>
          <w:spacing w:val="0"/>
          <w:sz w:val="28"/>
          <w:szCs w:val="28"/>
        </w:rPr>
        <w:t>Для решения этой задачи надзорным органом в 2020 году осуществлялось информирование субъектов надзора о деятельности в долевого строительства, а также о недопустимости нарушений обязательных требований законодательства и о мерах административной ответственности за допущенные нарушения</w:t>
      </w:r>
      <w:r w:rsidRPr="00D016DA">
        <w:rPr>
          <w:color w:val="auto"/>
          <w:sz w:val="28"/>
          <w:szCs w:val="28"/>
        </w:rPr>
        <w:t>.</w:t>
      </w:r>
    </w:p>
    <w:p w:rsidR="00C84DE1" w:rsidRPr="00D016DA" w:rsidRDefault="00C84DE1" w:rsidP="00C84DE1">
      <w:pPr>
        <w:spacing w:line="3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Указанная работа проводилась путем проведения публичных мероприятий по обзору правоприменительной деятельности, проведения консультаций в ходе надзорных мероприятий, размещения информационных материалов в сети «Интернет» на официальном сайте </w:t>
      </w:r>
      <w:r w:rsidR="00D220D4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</w:t>
      </w:r>
      <w:r w:rsidR="00071119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220D4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строительства</w:t>
      </w:r>
      <w:r w:rsidR="00071119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</w:t>
      </w:r>
      <w:r w:rsidR="00D220D4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071119"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ласти</w:t>
      </w:r>
      <w:r w:rsidRPr="00D016DA">
        <w:rPr>
          <w:rFonts w:ascii="Times New Roman" w:eastAsia="Times New Roman" w:hAnsi="Times New Roman" w:cs="Times New Roman"/>
          <w:color w:val="auto"/>
          <w:sz w:val="28"/>
          <w:szCs w:val="28"/>
        </w:rPr>
        <w:t>. Кроме того, должностные лица регионального государственного надзора принимали участие в форумах, совещаниях, в том числе освещаемых средствами массовой информации. Работа, в рамках профилактических мероприятий, будет продолжена в 2021году.</w:t>
      </w:r>
    </w:p>
    <w:p w:rsidR="00E77A74" w:rsidRPr="00C84DE1" w:rsidRDefault="00E77A74" w:rsidP="00C84DE1">
      <w:pPr>
        <w:spacing w:line="310" w:lineRule="exact"/>
        <w:ind w:left="20" w:firstLine="700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9B505D" w:rsidRPr="00AA1BD5" w:rsidRDefault="00072C0E" w:rsidP="00072C0E">
      <w:pPr>
        <w:spacing w:line="31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A1BD5"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r w:rsidR="00C84DE1" w:rsidRPr="00AA1BD5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Определение степени достижения прогно</w:t>
      </w:r>
      <w:r w:rsidR="00742135">
        <w:rPr>
          <w:rFonts w:ascii="Times New Roman" w:eastAsia="Times New Roman" w:hAnsi="Times New Roman" w:cs="Times New Roman"/>
          <w:color w:val="auto"/>
          <w:sz w:val="28"/>
          <w:szCs w:val="28"/>
        </w:rPr>
        <w:t>зных значений показателей</w:t>
      </w:r>
      <w:r w:rsidR="00C84DE1" w:rsidRPr="00AA1BD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2355CF" w:rsidRPr="00AA1BD5" w:rsidRDefault="002355CF" w:rsidP="002355CF">
      <w:pPr>
        <w:spacing w:line="310" w:lineRule="exact"/>
        <w:ind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55CF" w:rsidRDefault="002355CF" w:rsidP="002355CF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r w:rsidRPr="00AA1B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</w:t>
      </w:r>
      <w:r w:rsidR="00377DA9" w:rsidRPr="00AA1BD5">
        <w:rPr>
          <w:rFonts w:ascii="Times New Roman" w:hAnsi="Times New Roman" w:cs="Times New Roman"/>
          <w:color w:val="auto"/>
          <w:sz w:val="28"/>
          <w:szCs w:val="28"/>
        </w:rPr>
        <w:t>Определение фактического значения доли «</w:t>
      </w:r>
      <w:r w:rsidR="00377DA9" w:rsidRPr="00AA1BD5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снижения субъектов, допустивших нарушения  требований законодательства в области долевого строительства»</w:t>
      </w:r>
      <w:r w:rsidR="004554CC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 осуществляется по формуле</w:t>
      </w:r>
      <w:r w:rsidRPr="00AA1BD5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:</w:t>
      </w:r>
    </w:p>
    <w:p w:rsidR="004554CC" w:rsidRPr="00AA1BD5" w:rsidRDefault="004554CC" w:rsidP="002355CF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</w:p>
    <w:p w:rsidR="002355CF" w:rsidRPr="003824F8" w:rsidRDefault="002355CF" w:rsidP="002355CF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proofErr w:type="spellStart"/>
      <w:r w:rsidRPr="00AA1BD5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</w:t>
      </w:r>
      <w:r w:rsidRPr="00AA1BD5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>доп</w:t>
      </w:r>
      <w:proofErr w:type="spellEnd"/>
      <w:r w:rsidRPr="00AA1BD5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 = </w:t>
      </w:r>
      <w:r w:rsidR="0015299E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(</w:t>
      </w:r>
      <w:proofErr w:type="spellStart"/>
      <w:proofErr w:type="gramStart"/>
      <w:r w:rsidRPr="00AA1BD5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>в</w:t>
      </w:r>
      <w:proofErr w:type="spellEnd"/>
      <w:proofErr w:type="gramEnd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 / </w:t>
      </w:r>
      <w:proofErr w:type="spellStart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>общ</w:t>
      </w:r>
      <w:proofErr w:type="spellEnd"/>
      <w:r w:rsidR="0015299E" w:rsidRPr="0015299E">
        <w:rPr>
          <w:rFonts w:ascii="Times New Roman" w:eastAsia="Times New Roman" w:hAnsi="Times New Roman" w:cs="Times New Roman"/>
          <w:b/>
          <w:color w:val="auto"/>
          <w:spacing w:val="5"/>
          <w:sz w:val="28"/>
          <w:szCs w:val="28"/>
        </w:rPr>
        <w:t>)</w:t>
      </w:r>
      <w:r w:rsidRPr="0015299E">
        <w:rPr>
          <w:rFonts w:ascii="Times New Roman" w:eastAsia="Times New Roman" w:hAnsi="Times New Roman" w:cs="Times New Roman"/>
          <w:b/>
          <w:color w:val="auto"/>
          <w:spacing w:val="5"/>
          <w:sz w:val="28"/>
          <w:szCs w:val="28"/>
        </w:rPr>
        <w:t xml:space="preserve"> 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* 100 %,</w:t>
      </w:r>
    </w:p>
    <w:p w:rsidR="002355CF" w:rsidRPr="003824F8" w:rsidRDefault="002355CF" w:rsidP="002355CF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</w:p>
    <w:p w:rsidR="002355CF" w:rsidRPr="003824F8" w:rsidRDefault="002355CF" w:rsidP="002355CF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 xml:space="preserve"> где:</w:t>
      </w:r>
    </w:p>
    <w:p w:rsidR="002355CF" w:rsidRPr="003824F8" w:rsidRDefault="002355CF" w:rsidP="002355CF">
      <w:pPr>
        <w:spacing w:line="310" w:lineRule="exact"/>
        <w:ind w:left="720" w:right="200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</w:p>
    <w:p w:rsidR="00AA1BD5" w:rsidRPr="003824F8" w:rsidRDefault="002355CF" w:rsidP="00AB3EFE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proofErr w:type="spellStart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>доп</w:t>
      </w:r>
      <w:proofErr w:type="spellEnd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 xml:space="preserve"> 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– доля подконтрольных субъектов, допустивших нарушения требований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 xml:space="preserve">  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законодательства в области долевого строительства</w:t>
      </w:r>
      <w:r w:rsidR="00AA1BD5"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;</w:t>
      </w:r>
    </w:p>
    <w:p w:rsidR="00377DA9" w:rsidRPr="003824F8" w:rsidRDefault="00AA1BD5" w:rsidP="00AB3EFE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</w:pPr>
      <w:proofErr w:type="spellStart"/>
      <w:proofErr w:type="gramStart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>в</w:t>
      </w:r>
      <w:proofErr w:type="spellEnd"/>
      <w:proofErr w:type="gramEnd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 xml:space="preserve"> 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– количество подконтрольных субъектов, в отношении которых возбуждены дела об административных правонарушениях;</w:t>
      </w:r>
    </w:p>
    <w:p w:rsidR="00AA1BD5" w:rsidRPr="003824F8" w:rsidRDefault="00AA1BD5" w:rsidP="00AB3EFE">
      <w:pPr>
        <w:spacing w:line="310" w:lineRule="exact"/>
        <w:ind w:right="20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  <w:proofErr w:type="spellStart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С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>общ</w:t>
      </w:r>
      <w:proofErr w:type="spellEnd"/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vertAlign w:val="subscript"/>
        </w:rPr>
        <w:t xml:space="preserve"> – </w:t>
      </w:r>
      <w:r w:rsidRPr="003824F8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общее количество подконтрольных субъектов</w:t>
      </w:r>
    </w:p>
    <w:p w:rsidR="00377DA9" w:rsidRPr="003824F8" w:rsidRDefault="00377DA9" w:rsidP="00377DA9">
      <w:pPr>
        <w:spacing w:line="310" w:lineRule="exact"/>
        <w:ind w:left="720" w:right="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552A8" w:rsidRPr="003824F8" w:rsidRDefault="004552A8" w:rsidP="004552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4F8">
        <w:rPr>
          <w:rFonts w:ascii="Times New Roman" w:hAnsi="Times New Roman" w:cs="Times New Roman"/>
          <w:sz w:val="28"/>
          <w:szCs w:val="28"/>
        </w:rPr>
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систем):  </w:t>
      </w:r>
      <w:r w:rsidR="00601C5D">
        <w:rPr>
          <w:rFonts w:ascii="Times New Roman" w:hAnsi="Times New Roman" w:cs="Times New Roman"/>
          <w:sz w:val="28"/>
          <w:szCs w:val="28"/>
        </w:rPr>
        <w:t>с</w:t>
      </w:r>
      <w:r w:rsidR="00601C5D" w:rsidRPr="006842B4">
        <w:rPr>
          <w:rFonts w:ascii="Times New Roman" w:hAnsi="Times New Roman" w:cs="Times New Roman"/>
          <w:sz w:val="28"/>
          <w:szCs w:val="28"/>
        </w:rPr>
        <w:t>ведения об осуществлении государственного контроля (надзора) и муниципального контроля по форме «1-контроль»</w:t>
      </w:r>
      <w:r w:rsidR="00601C5D">
        <w:rPr>
          <w:rFonts w:ascii="Times New Roman" w:hAnsi="Times New Roman" w:cs="Times New Roman"/>
          <w:sz w:val="28"/>
          <w:szCs w:val="28"/>
        </w:rPr>
        <w:t>,</w:t>
      </w:r>
      <w:r w:rsidRPr="003824F8">
        <w:rPr>
          <w:rFonts w:ascii="Times New Roman" w:hAnsi="Times New Roman" w:cs="Times New Roman"/>
          <w:sz w:val="28"/>
          <w:szCs w:val="28"/>
        </w:rPr>
        <w:t xml:space="preserve">  статистические данные министерства строительства Новосибирской области.</w:t>
      </w:r>
    </w:p>
    <w:p w:rsidR="00742135" w:rsidRPr="00742135" w:rsidRDefault="00742135" w:rsidP="00742135">
      <w:pPr>
        <w:autoSpaceDE w:val="0"/>
        <w:autoSpaceDN w:val="0"/>
        <w:adjustRightInd w:val="0"/>
        <w:ind w:firstLine="540"/>
        <w:jc w:val="both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4552A8" w:rsidRPr="003824F8" w:rsidRDefault="004552A8" w:rsidP="004552A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24F8">
        <w:rPr>
          <w:rFonts w:ascii="Times New Roman" w:hAnsi="Times New Roman" w:cs="Times New Roman"/>
          <w:sz w:val="28"/>
          <w:szCs w:val="28"/>
        </w:rPr>
        <w:t xml:space="preserve">Сравнение прогнозного </w:t>
      </w:r>
      <w:r w:rsidR="00742135" w:rsidRPr="00742135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3824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742135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742135" w:rsidRPr="00742135">
        <w:rPr>
          <w:rFonts w:ascii="Times New Roman" w:hAnsi="Times New Roman" w:cs="Times New Roman"/>
          <w:sz w:val="28"/>
          <w:szCs w:val="28"/>
        </w:rPr>
        <w:t>)</w:t>
      </w:r>
      <w:r w:rsidRPr="003824F8">
        <w:rPr>
          <w:rFonts w:ascii="Times New Roman" w:hAnsi="Times New Roman" w:cs="Times New Roman"/>
          <w:sz w:val="28"/>
          <w:szCs w:val="28"/>
        </w:rPr>
        <w:t xml:space="preserve"> и фактического </w:t>
      </w:r>
      <w:r w:rsidR="00742135" w:rsidRPr="0074213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824F8">
        <w:rPr>
          <w:rFonts w:ascii="Times New Roman" w:hAnsi="Times New Roman" w:cs="Times New Roman"/>
          <w:sz w:val="28"/>
          <w:szCs w:val="28"/>
        </w:rPr>
        <w:t>F</w:t>
      </w:r>
      <w:r w:rsidR="00742135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742135" w:rsidRPr="00742135">
        <w:rPr>
          <w:rFonts w:ascii="Times New Roman" w:hAnsi="Times New Roman" w:cs="Times New Roman"/>
          <w:sz w:val="28"/>
          <w:szCs w:val="28"/>
        </w:rPr>
        <w:t>)</w:t>
      </w:r>
      <w:r w:rsidRPr="003824F8">
        <w:rPr>
          <w:rFonts w:ascii="Times New Roman" w:hAnsi="Times New Roman" w:cs="Times New Roman"/>
          <w:sz w:val="28"/>
          <w:szCs w:val="28"/>
        </w:rPr>
        <w:t xml:space="preserve"> значения показателя</w:t>
      </w:r>
      <w:r w:rsidR="004554CC">
        <w:rPr>
          <w:rFonts w:ascii="Times New Roman" w:hAnsi="Times New Roman" w:cs="Times New Roman"/>
          <w:sz w:val="28"/>
          <w:szCs w:val="28"/>
        </w:rPr>
        <w:t xml:space="preserve"> осуществляется по формуле</w:t>
      </w:r>
      <w:r w:rsidRPr="003824F8">
        <w:rPr>
          <w:rFonts w:ascii="Times New Roman" w:hAnsi="Times New Roman" w:cs="Times New Roman"/>
          <w:sz w:val="28"/>
          <w:szCs w:val="28"/>
        </w:rPr>
        <w:t>:</w:t>
      </w:r>
    </w:p>
    <w:p w:rsidR="004552A8" w:rsidRPr="003824F8" w:rsidRDefault="004552A8" w:rsidP="00455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2A8" w:rsidRDefault="004552A8" w:rsidP="00455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24F8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3824F8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3824F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824F8">
        <w:rPr>
          <w:rFonts w:ascii="Times New Roman" w:hAnsi="Times New Roman" w:cs="Times New Roman"/>
          <w:sz w:val="28"/>
          <w:szCs w:val="28"/>
        </w:rPr>
        <w:t>P</w:t>
      </w:r>
      <w:r w:rsidRPr="003824F8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3824F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824F8">
        <w:rPr>
          <w:rFonts w:ascii="Times New Roman" w:hAnsi="Times New Roman" w:cs="Times New Roman"/>
          <w:sz w:val="28"/>
          <w:szCs w:val="28"/>
        </w:rPr>
        <w:t>F</w:t>
      </w:r>
      <w:r w:rsidRPr="003824F8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3824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2135" w:rsidRPr="003824F8" w:rsidRDefault="00742135" w:rsidP="00455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2A8" w:rsidRPr="003824F8" w:rsidRDefault="004552A8" w:rsidP="004552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2A8" w:rsidRPr="00742135" w:rsidRDefault="00742135" w:rsidP="003F3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4552A8" w:rsidRPr="003824F8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="004552A8" w:rsidRPr="003824F8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4552A8" w:rsidRPr="003824F8">
        <w:rPr>
          <w:rFonts w:ascii="Times New Roman" w:hAnsi="Times New Roman" w:cs="Times New Roman"/>
          <w:sz w:val="28"/>
          <w:szCs w:val="28"/>
        </w:rPr>
        <w:t xml:space="preserve">, степень достижения прогнозного значения показателя </w:t>
      </w:r>
      <w:r w:rsidR="004552A8" w:rsidRPr="007421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нижение</w:t>
      </w:r>
      <w:proofErr w:type="spellEnd"/>
      <w:r w:rsidRPr="00AA1B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субъектов, допустивших нарушения  требований законодательства в области долевого строительства</w:t>
      </w:r>
      <w:r w:rsidR="004552A8" w:rsidRPr="00742135">
        <w:rPr>
          <w:rFonts w:ascii="Times New Roman" w:hAnsi="Times New Roman" w:cs="Times New Roman"/>
          <w:sz w:val="28"/>
          <w:szCs w:val="28"/>
        </w:rPr>
        <w:t>» - высокая;</w:t>
      </w:r>
    </w:p>
    <w:p w:rsidR="004552A8" w:rsidRPr="00742135" w:rsidRDefault="00742135" w:rsidP="003F3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3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742135">
        <w:rPr>
          <w:rFonts w:ascii="Times New Roman" w:hAnsi="Times New Roman" w:cs="Times New Roman"/>
          <w:sz w:val="28"/>
          <w:szCs w:val="28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742135">
        <w:rPr>
          <w:rFonts w:ascii="Times New Roman" w:hAnsi="Times New Roman" w:cs="Times New Roman"/>
          <w:sz w:val="28"/>
          <w:szCs w:val="28"/>
        </w:rPr>
        <w:t xml:space="preserve"> &lt; </w:t>
      </w:r>
      <w:r w:rsidRPr="00742135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4552A8" w:rsidRPr="00742135">
        <w:rPr>
          <w:rFonts w:ascii="Times New Roman" w:hAnsi="Times New Roman" w:cs="Times New Roman"/>
          <w:sz w:val="28"/>
          <w:szCs w:val="28"/>
        </w:rPr>
        <w:t xml:space="preserve"> &lt; 10%, степень достижения прогнозного значения показателя </w:t>
      </w:r>
      <w:r w:rsidR="004B0535" w:rsidRPr="007421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нижение</w:t>
      </w:r>
      <w:proofErr w:type="spellEnd"/>
      <w:r w:rsidRPr="00AA1B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субъектов, допустивших нарушения  требований законодательства в области долевого строительства</w:t>
      </w:r>
      <w:r w:rsidR="004B0535" w:rsidRPr="00742135">
        <w:rPr>
          <w:rFonts w:ascii="Times New Roman" w:hAnsi="Times New Roman" w:cs="Times New Roman"/>
          <w:sz w:val="28"/>
          <w:szCs w:val="28"/>
        </w:rPr>
        <w:t xml:space="preserve">» </w:t>
      </w:r>
      <w:r w:rsidR="004552A8" w:rsidRPr="00742135">
        <w:rPr>
          <w:rFonts w:ascii="Times New Roman" w:hAnsi="Times New Roman" w:cs="Times New Roman"/>
          <w:sz w:val="28"/>
          <w:szCs w:val="28"/>
        </w:rPr>
        <w:t>- удовлетворительная;</w:t>
      </w:r>
    </w:p>
    <w:p w:rsidR="004552A8" w:rsidRPr="003824F8" w:rsidRDefault="00742135" w:rsidP="003F31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135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42135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4552A8" w:rsidRPr="00742135">
        <w:rPr>
          <w:rFonts w:ascii="Times New Roman" w:hAnsi="Times New Roman" w:cs="Times New Roman"/>
          <w:sz w:val="28"/>
          <w:szCs w:val="28"/>
        </w:rPr>
        <w:t xml:space="preserve"> &gt; 10%, степень достижения прогнозного значения показателя </w:t>
      </w:r>
      <w:r w:rsidR="004B0535" w:rsidRPr="007421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снижение</w:t>
      </w:r>
      <w:r w:rsidRPr="00AA1B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субъектов, допустивших нарушения  требований законодательства в области долевого строительства</w:t>
      </w:r>
      <w:r w:rsidR="004B0535" w:rsidRPr="00742135">
        <w:rPr>
          <w:rFonts w:ascii="Times New Roman" w:hAnsi="Times New Roman" w:cs="Times New Roman"/>
          <w:sz w:val="28"/>
          <w:szCs w:val="28"/>
        </w:rPr>
        <w:t>»</w:t>
      </w:r>
      <w:r w:rsidR="004552A8" w:rsidRPr="00742135">
        <w:rPr>
          <w:rFonts w:ascii="Times New Roman" w:hAnsi="Times New Roman" w:cs="Times New Roman"/>
          <w:sz w:val="28"/>
          <w:szCs w:val="28"/>
        </w:rPr>
        <w:t xml:space="preserve"> - неудовлетворительная.</w:t>
      </w:r>
    </w:p>
    <w:p w:rsidR="004552A8" w:rsidRDefault="008703C0" w:rsidP="00DE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42B4">
        <w:rPr>
          <w:rFonts w:ascii="Times New Roman" w:hAnsi="Times New Roman" w:cs="Times New Roman"/>
          <w:sz w:val="28"/>
          <w:szCs w:val="28"/>
        </w:rPr>
        <w:t xml:space="preserve">      По</w:t>
      </w:r>
      <w:r w:rsidR="00601C5D">
        <w:rPr>
          <w:rFonts w:ascii="Times New Roman" w:hAnsi="Times New Roman" w:cs="Times New Roman"/>
          <w:sz w:val="28"/>
          <w:szCs w:val="28"/>
        </w:rPr>
        <w:t>скольку в программе профилактики</w:t>
      </w:r>
      <w:r w:rsidRPr="006842B4">
        <w:rPr>
          <w:rFonts w:ascii="Times New Roman" w:hAnsi="Times New Roman" w:cs="Times New Roman"/>
          <w:sz w:val="28"/>
          <w:szCs w:val="28"/>
        </w:rPr>
        <w:t xml:space="preserve">  нарушений обязательных </w:t>
      </w:r>
      <w:r w:rsidR="0067200F" w:rsidRPr="006842B4">
        <w:rPr>
          <w:rFonts w:ascii="Times New Roman" w:hAnsi="Times New Roman" w:cs="Times New Roman"/>
          <w:sz w:val="28"/>
          <w:szCs w:val="28"/>
        </w:rPr>
        <w:t xml:space="preserve">требований в области долевого строительства </w:t>
      </w:r>
      <w:r w:rsidR="003F3186">
        <w:rPr>
          <w:rFonts w:ascii="Times New Roman" w:hAnsi="Times New Roman" w:cs="Times New Roman"/>
          <w:sz w:val="28"/>
          <w:szCs w:val="28"/>
        </w:rPr>
        <w:t>на 2020 год</w:t>
      </w:r>
      <w:r w:rsidRPr="006842B4">
        <w:rPr>
          <w:rFonts w:ascii="Times New Roman" w:hAnsi="Times New Roman" w:cs="Times New Roman"/>
          <w:sz w:val="28"/>
          <w:szCs w:val="28"/>
        </w:rPr>
        <w:t xml:space="preserve"> отсутствовал</w:t>
      </w:r>
      <w:r w:rsidR="00FB0162" w:rsidRPr="006842B4">
        <w:rPr>
          <w:rFonts w:ascii="Times New Roman" w:hAnsi="Times New Roman" w:cs="Times New Roman"/>
          <w:sz w:val="28"/>
          <w:szCs w:val="28"/>
        </w:rPr>
        <w:t xml:space="preserve"> </w:t>
      </w:r>
      <w:r w:rsidR="0067200F" w:rsidRPr="006842B4">
        <w:rPr>
          <w:rFonts w:ascii="Times New Roman" w:hAnsi="Times New Roman" w:cs="Times New Roman"/>
          <w:sz w:val="28"/>
          <w:szCs w:val="28"/>
        </w:rPr>
        <w:t xml:space="preserve"> показатель </w:t>
      </w:r>
      <w:r w:rsidR="00FB0162" w:rsidRPr="006842B4">
        <w:rPr>
          <w:rFonts w:ascii="Times New Roman" w:hAnsi="Times New Roman" w:cs="Times New Roman"/>
          <w:sz w:val="28"/>
          <w:szCs w:val="28"/>
        </w:rPr>
        <w:t>«</w:t>
      </w:r>
      <w:r w:rsidR="00FB0162" w:rsidRPr="006842B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Снижение доли субъектов, допустивших нарушения  требований законодательства в области долевого строительства» </w:t>
      </w:r>
      <w:r w:rsidR="0067200F" w:rsidRPr="006842B4">
        <w:rPr>
          <w:rFonts w:ascii="Times New Roman" w:hAnsi="Times New Roman" w:cs="Times New Roman"/>
          <w:sz w:val="28"/>
          <w:szCs w:val="28"/>
        </w:rPr>
        <w:t>определить</w:t>
      </w:r>
      <w:r w:rsidR="004552A8" w:rsidRPr="006842B4">
        <w:rPr>
          <w:rFonts w:ascii="Times New Roman" w:hAnsi="Times New Roman" w:cs="Times New Roman"/>
          <w:sz w:val="28"/>
          <w:szCs w:val="28"/>
        </w:rPr>
        <w:t xml:space="preserve"> </w:t>
      </w:r>
      <w:r w:rsidR="0067200F" w:rsidRPr="006842B4">
        <w:rPr>
          <w:rFonts w:ascii="Times New Roman" w:hAnsi="Times New Roman" w:cs="Times New Roman"/>
          <w:sz w:val="28"/>
          <w:szCs w:val="28"/>
        </w:rPr>
        <w:t xml:space="preserve"> степень достижения его </w:t>
      </w:r>
      <w:r w:rsidR="004554CC">
        <w:rPr>
          <w:rFonts w:ascii="Times New Roman" w:hAnsi="Times New Roman" w:cs="Times New Roman"/>
          <w:sz w:val="28"/>
          <w:szCs w:val="28"/>
        </w:rPr>
        <w:t>фактического</w:t>
      </w:r>
      <w:r w:rsidR="0067200F" w:rsidRPr="006842B4">
        <w:rPr>
          <w:rFonts w:ascii="Times New Roman" w:hAnsi="Times New Roman" w:cs="Times New Roman"/>
          <w:sz w:val="28"/>
          <w:szCs w:val="28"/>
        </w:rPr>
        <w:t xml:space="preserve"> значения  в 2020 г</w:t>
      </w:r>
      <w:r w:rsidR="00DE1929">
        <w:rPr>
          <w:rFonts w:ascii="Times New Roman" w:hAnsi="Times New Roman" w:cs="Times New Roman"/>
          <w:sz w:val="28"/>
          <w:szCs w:val="28"/>
        </w:rPr>
        <w:t>оду не представляется возможным</w:t>
      </w:r>
      <w:r w:rsidR="0015299E">
        <w:rPr>
          <w:rFonts w:ascii="Times New Roman" w:hAnsi="Times New Roman" w:cs="Times New Roman"/>
          <w:sz w:val="28"/>
          <w:szCs w:val="28"/>
        </w:rPr>
        <w:t>.</w:t>
      </w:r>
    </w:p>
    <w:p w:rsidR="00DE1929" w:rsidRPr="006842B4" w:rsidRDefault="00DE1929" w:rsidP="00DE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03D" w:rsidRDefault="00053B37" w:rsidP="00053B37">
      <w:pPr>
        <w:spacing w:line="314" w:lineRule="exact"/>
        <w:ind w:right="1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42B4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</w:rPr>
        <w:t xml:space="preserve"> 2</w:t>
      </w:r>
      <w:r w:rsidRPr="006842B4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A9403D" w:rsidRPr="006842B4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фактического </w:t>
      </w:r>
      <w:r w:rsidR="00A9403D" w:rsidRPr="00DE1929">
        <w:rPr>
          <w:rFonts w:ascii="Times New Roman" w:hAnsi="Times New Roman" w:cs="Times New Roman"/>
          <w:color w:val="auto"/>
          <w:sz w:val="28"/>
          <w:szCs w:val="28"/>
        </w:rPr>
        <w:t>значения доли «</w:t>
      </w:r>
      <w:r w:rsidR="00DE1929" w:rsidRPr="00DE1929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</w:rPr>
        <w:t>исполненных предписаний от общего количества выданных предписаний</w:t>
      </w:r>
      <w:r w:rsidR="00A9403D" w:rsidRPr="00DE192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554CC" w:rsidRPr="00DE192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по формуле</w:t>
      </w:r>
      <w:r w:rsidR="00A9403D" w:rsidRPr="00DE192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5299E" w:rsidRDefault="0015299E" w:rsidP="00053B37">
      <w:pPr>
        <w:spacing w:line="314" w:lineRule="exact"/>
        <w:ind w:right="1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299E" w:rsidRDefault="0015299E" w:rsidP="00053B37">
      <w:pPr>
        <w:spacing w:line="314" w:lineRule="exact"/>
        <w:ind w:right="1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299E" w:rsidRPr="0015299E" w:rsidRDefault="0015299E" w:rsidP="00053B37">
      <w:pPr>
        <w:spacing w:line="314" w:lineRule="exact"/>
        <w:ind w:right="1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5299E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ип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= </w:t>
      </w:r>
      <w:r w:rsidRPr="0015299E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5299E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ип</w:t>
      </w:r>
      <w:proofErr w:type="spellEnd"/>
      <w:r w:rsidRPr="0015299E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5299E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вп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)*100%</w:t>
      </w:r>
    </w:p>
    <w:p w:rsidR="00A9403D" w:rsidRPr="00DE1929" w:rsidRDefault="00A9403D" w:rsidP="00A94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03D" w:rsidRPr="006842B4" w:rsidRDefault="00A9403D" w:rsidP="00A94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B4">
        <w:rPr>
          <w:rFonts w:ascii="Times New Roman" w:hAnsi="Times New Roman" w:cs="Times New Roman"/>
          <w:sz w:val="28"/>
          <w:szCs w:val="28"/>
        </w:rPr>
        <w:t>где:</w:t>
      </w:r>
    </w:p>
    <w:p w:rsidR="007854CA" w:rsidRPr="006842B4" w:rsidRDefault="00A9403D" w:rsidP="009F3C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2B4">
        <w:rPr>
          <w:rFonts w:ascii="Times New Roman" w:hAnsi="Times New Roman" w:cs="Times New Roman"/>
          <w:sz w:val="28"/>
          <w:szCs w:val="28"/>
        </w:rPr>
        <w:t>Д</w:t>
      </w:r>
      <w:r w:rsidRPr="0015299E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1529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42B4">
        <w:rPr>
          <w:rFonts w:ascii="Times New Roman" w:hAnsi="Times New Roman" w:cs="Times New Roman"/>
          <w:sz w:val="28"/>
          <w:szCs w:val="28"/>
        </w:rPr>
        <w:t xml:space="preserve">- доля </w:t>
      </w:r>
      <w:r w:rsidR="00CF1B9E">
        <w:rPr>
          <w:rFonts w:ascii="Times New Roman" w:hAnsi="Times New Roman" w:cs="Times New Roman"/>
          <w:sz w:val="28"/>
          <w:szCs w:val="28"/>
        </w:rPr>
        <w:t>ис</w:t>
      </w:r>
      <w:r w:rsidRPr="006842B4">
        <w:rPr>
          <w:rFonts w:ascii="Times New Roman" w:hAnsi="Times New Roman" w:cs="Times New Roman"/>
          <w:sz w:val="28"/>
          <w:szCs w:val="28"/>
        </w:rPr>
        <w:t xml:space="preserve">полненных предписаний; </w:t>
      </w:r>
    </w:p>
    <w:p w:rsidR="001E568F" w:rsidRPr="006842B4" w:rsidRDefault="00A9403D" w:rsidP="009F3C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2B4">
        <w:rPr>
          <w:rFonts w:ascii="Times New Roman" w:hAnsi="Times New Roman" w:cs="Times New Roman"/>
          <w:sz w:val="28"/>
          <w:szCs w:val="28"/>
        </w:rPr>
        <w:t>П</w:t>
      </w:r>
      <w:r w:rsidRPr="0015299E"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 w:rsidRPr="006842B4">
        <w:rPr>
          <w:rFonts w:ascii="Times New Roman" w:hAnsi="Times New Roman" w:cs="Times New Roman"/>
          <w:sz w:val="28"/>
          <w:szCs w:val="28"/>
        </w:rPr>
        <w:t xml:space="preserve"> - количество выданных предписаний;</w:t>
      </w:r>
    </w:p>
    <w:p w:rsidR="001E568F" w:rsidRPr="006842B4" w:rsidRDefault="00CF1B9E" w:rsidP="009F3C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5299E" w:rsidRPr="0015299E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5299E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r w:rsidR="00A9403D" w:rsidRPr="006842B4">
        <w:rPr>
          <w:rFonts w:ascii="Times New Roman" w:hAnsi="Times New Roman" w:cs="Times New Roman"/>
          <w:sz w:val="28"/>
          <w:szCs w:val="28"/>
        </w:rPr>
        <w:t xml:space="preserve">исполненных предписаний. </w:t>
      </w:r>
    </w:p>
    <w:p w:rsidR="00A9403D" w:rsidRPr="006842B4" w:rsidRDefault="00A9403D" w:rsidP="00A9403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42B4">
        <w:rPr>
          <w:rFonts w:ascii="Times New Roman" w:hAnsi="Times New Roman" w:cs="Times New Roman"/>
          <w:sz w:val="28"/>
          <w:szCs w:val="28"/>
        </w:rPr>
        <w:t xml:space="preserve"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систем): </w:t>
      </w:r>
      <w:r w:rsidR="004552A8" w:rsidRPr="006842B4">
        <w:rPr>
          <w:rFonts w:ascii="Times New Roman" w:hAnsi="Times New Roman" w:cs="Times New Roman"/>
          <w:sz w:val="28"/>
          <w:szCs w:val="28"/>
        </w:rPr>
        <w:t xml:space="preserve"> статистические данные министерства строительства Новосибирской области.</w:t>
      </w:r>
    </w:p>
    <w:p w:rsidR="00A9403D" w:rsidRPr="00CD0955" w:rsidRDefault="00770ECB" w:rsidP="00770EC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842B4">
        <w:rPr>
          <w:rFonts w:ascii="Times New Roman" w:hAnsi="Times New Roman" w:cs="Times New Roman"/>
          <w:sz w:val="28"/>
          <w:szCs w:val="28"/>
        </w:rPr>
        <w:t xml:space="preserve">      </w:t>
      </w:r>
      <w:r w:rsidR="00C41F16" w:rsidRPr="006842B4">
        <w:rPr>
          <w:rFonts w:ascii="Times New Roman" w:hAnsi="Times New Roman" w:cs="Times New Roman"/>
          <w:sz w:val="28"/>
          <w:szCs w:val="28"/>
        </w:rPr>
        <w:t xml:space="preserve"> </w:t>
      </w:r>
      <w:r w:rsidR="00A9403D" w:rsidRPr="006842B4">
        <w:rPr>
          <w:rFonts w:ascii="Times New Roman" w:hAnsi="Times New Roman" w:cs="Times New Roman"/>
          <w:sz w:val="28"/>
          <w:szCs w:val="28"/>
        </w:rPr>
        <w:t xml:space="preserve">Сравнение прогнозного </w:t>
      </w:r>
      <w:r w:rsidR="004D597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A9403D" w:rsidRPr="00CD0955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4D597F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4D597F">
        <w:rPr>
          <w:rFonts w:ascii="Times New Roman" w:hAnsi="Times New Roman" w:cs="Times New Roman"/>
          <w:sz w:val="28"/>
          <w:szCs w:val="28"/>
        </w:rPr>
        <w:t>)</w:t>
      </w:r>
      <w:r w:rsidR="00A9403D" w:rsidRPr="00CD0955">
        <w:rPr>
          <w:rFonts w:ascii="Times New Roman" w:hAnsi="Times New Roman" w:cs="Times New Roman"/>
          <w:sz w:val="28"/>
          <w:szCs w:val="28"/>
        </w:rPr>
        <w:t xml:space="preserve"> и фактического </w:t>
      </w:r>
      <w:r w:rsidR="004D597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403D" w:rsidRPr="00CD0955">
        <w:rPr>
          <w:rFonts w:ascii="Times New Roman" w:hAnsi="Times New Roman" w:cs="Times New Roman"/>
          <w:sz w:val="28"/>
          <w:szCs w:val="28"/>
        </w:rPr>
        <w:t>F</w:t>
      </w:r>
      <w:r w:rsidR="004D597F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4D597F">
        <w:rPr>
          <w:rFonts w:ascii="Times New Roman" w:hAnsi="Times New Roman" w:cs="Times New Roman"/>
          <w:sz w:val="28"/>
          <w:szCs w:val="28"/>
        </w:rPr>
        <w:t>)</w:t>
      </w:r>
      <w:r w:rsidR="00A9403D" w:rsidRPr="00CD0955">
        <w:rPr>
          <w:rFonts w:ascii="Times New Roman" w:hAnsi="Times New Roman" w:cs="Times New Roman"/>
          <w:sz w:val="28"/>
          <w:szCs w:val="28"/>
        </w:rPr>
        <w:t xml:space="preserve"> значения показателя</w:t>
      </w:r>
      <w:r w:rsidR="004554CC">
        <w:rPr>
          <w:rFonts w:ascii="Times New Roman" w:hAnsi="Times New Roman" w:cs="Times New Roman"/>
          <w:sz w:val="28"/>
          <w:szCs w:val="28"/>
        </w:rPr>
        <w:t xml:space="preserve"> осуществляется по формуле</w:t>
      </w:r>
      <w:r w:rsidR="00A9403D" w:rsidRPr="00CD0955">
        <w:rPr>
          <w:rFonts w:ascii="Times New Roman" w:hAnsi="Times New Roman" w:cs="Times New Roman"/>
          <w:sz w:val="28"/>
          <w:szCs w:val="28"/>
        </w:rPr>
        <w:t>:</w:t>
      </w:r>
    </w:p>
    <w:p w:rsidR="00A9403D" w:rsidRPr="00CD0955" w:rsidRDefault="00A9403D" w:rsidP="00A94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03D" w:rsidRPr="00CD0955" w:rsidRDefault="00A9403D" w:rsidP="00A94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0955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CD0955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CD095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D0955">
        <w:rPr>
          <w:rFonts w:ascii="Times New Roman" w:hAnsi="Times New Roman" w:cs="Times New Roman"/>
          <w:sz w:val="28"/>
          <w:szCs w:val="28"/>
        </w:rPr>
        <w:t>P</w:t>
      </w:r>
      <w:r w:rsidRPr="00CD0955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CD095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0955">
        <w:rPr>
          <w:rFonts w:ascii="Times New Roman" w:hAnsi="Times New Roman" w:cs="Times New Roman"/>
          <w:sz w:val="28"/>
          <w:szCs w:val="28"/>
        </w:rPr>
        <w:t>F</w:t>
      </w:r>
      <w:r w:rsidRPr="00CD0955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CD09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9403D" w:rsidRPr="00664D6A" w:rsidRDefault="00A9403D" w:rsidP="00A940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403D" w:rsidRPr="00664D6A" w:rsidRDefault="00742135" w:rsidP="009F3C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D6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664D6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D597F" w:rsidRPr="00664D6A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A9403D" w:rsidRPr="00664D6A">
        <w:rPr>
          <w:rFonts w:ascii="Times New Roman" w:hAnsi="Times New Roman" w:cs="Times New Roman"/>
          <w:sz w:val="28"/>
          <w:szCs w:val="28"/>
        </w:rPr>
        <w:t xml:space="preserve"> &lt;= </w:t>
      </w:r>
      <w:proofErr w:type="spellStart"/>
      <w:r w:rsidR="00A9403D" w:rsidRPr="00664D6A">
        <w:rPr>
          <w:rFonts w:ascii="Times New Roman" w:hAnsi="Times New Roman" w:cs="Times New Roman"/>
          <w:sz w:val="28"/>
          <w:szCs w:val="28"/>
        </w:rPr>
        <w:t>P</w:t>
      </w:r>
      <w:r w:rsidR="004D597F" w:rsidRPr="00664D6A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="00A9403D" w:rsidRPr="00664D6A">
        <w:rPr>
          <w:rFonts w:ascii="Times New Roman" w:hAnsi="Times New Roman" w:cs="Times New Roman"/>
          <w:sz w:val="28"/>
          <w:szCs w:val="28"/>
        </w:rPr>
        <w:t>, степень достижения прогнозного значения показателя «</w:t>
      </w:r>
      <w:r w:rsidR="00664D6A" w:rsidRPr="00664D6A">
        <w:rPr>
          <w:rFonts w:ascii="Times New Roman" w:eastAsia="Times New Roman" w:hAnsi="Times New Roman" w:cs="Times New Roman"/>
          <w:spacing w:val="5"/>
          <w:sz w:val="28"/>
          <w:szCs w:val="28"/>
        </w:rPr>
        <w:t>Увеличение доли исполненных предписаний от общего количества выданных предписаний</w:t>
      </w:r>
      <w:r w:rsidR="00A9403D" w:rsidRPr="00664D6A">
        <w:rPr>
          <w:rFonts w:ascii="Times New Roman" w:hAnsi="Times New Roman" w:cs="Times New Roman"/>
          <w:sz w:val="28"/>
          <w:szCs w:val="28"/>
        </w:rPr>
        <w:t>» - высокая;</w:t>
      </w:r>
    </w:p>
    <w:p w:rsidR="00A9403D" w:rsidRPr="00664D6A" w:rsidRDefault="00742135" w:rsidP="009F3C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D6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664D6A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4D597F" w:rsidRPr="00664D6A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proofErr w:type="spellEnd"/>
      <w:r w:rsidRPr="00664D6A">
        <w:rPr>
          <w:rFonts w:ascii="Times New Roman" w:hAnsi="Times New Roman" w:cs="Times New Roman"/>
          <w:sz w:val="28"/>
          <w:szCs w:val="28"/>
        </w:rPr>
        <w:t xml:space="preserve"> &lt; </w:t>
      </w:r>
      <w:r w:rsidRPr="00664D6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D597F" w:rsidRPr="00664D6A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1E568F" w:rsidRPr="00664D6A">
        <w:rPr>
          <w:rFonts w:ascii="Times New Roman" w:hAnsi="Times New Roman" w:cs="Times New Roman"/>
          <w:sz w:val="28"/>
          <w:szCs w:val="28"/>
        </w:rPr>
        <w:t xml:space="preserve"> &lt; 10</w:t>
      </w:r>
      <w:r w:rsidR="00A9403D" w:rsidRPr="00664D6A">
        <w:rPr>
          <w:rFonts w:ascii="Times New Roman" w:hAnsi="Times New Roman" w:cs="Times New Roman"/>
          <w:sz w:val="28"/>
          <w:szCs w:val="28"/>
        </w:rPr>
        <w:t>%, степень достижения прогнозного значения показателя «</w:t>
      </w:r>
      <w:r w:rsidR="00664D6A" w:rsidRPr="00664D6A">
        <w:rPr>
          <w:rFonts w:ascii="Times New Roman" w:eastAsia="Times New Roman" w:hAnsi="Times New Roman" w:cs="Times New Roman"/>
          <w:spacing w:val="5"/>
          <w:sz w:val="28"/>
          <w:szCs w:val="28"/>
        </w:rPr>
        <w:t>Увеличение доли исполненных предписаний от общего количества выданных предписаний</w:t>
      </w:r>
      <w:r w:rsidR="00A9403D" w:rsidRPr="00664D6A">
        <w:rPr>
          <w:rFonts w:ascii="Times New Roman" w:hAnsi="Times New Roman" w:cs="Times New Roman"/>
          <w:sz w:val="28"/>
          <w:szCs w:val="28"/>
        </w:rPr>
        <w:t>» - удовлетворительная;</w:t>
      </w:r>
    </w:p>
    <w:p w:rsidR="00A9403D" w:rsidRPr="00664D6A" w:rsidRDefault="00742135" w:rsidP="009F3C8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4D6A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664D6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4D597F" w:rsidRPr="00664D6A">
        <w:rPr>
          <w:rFonts w:ascii="Times New Roman" w:hAnsi="Times New Roman" w:cs="Times New Roman"/>
          <w:sz w:val="28"/>
          <w:szCs w:val="28"/>
          <w:vertAlign w:val="subscript"/>
        </w:rPr>
        <w:t>год</w:t>
      </w:r>
      <w:r w:rsidR="001E568F" w:rsidRPr="00664D6A">
        <w:rPr>
          <w:rFonts w:ascii="Times New Roman" w:hAnsi="Times New Roman" w:cs="Times New Roman"/>
          <w:sz w:val="28"/>
          <w:szCs w:val="28"/>
        </w:rPr>
        <w:t xml:space="preserve"> &gt; 1</w:t>
      </w:r>
      <w:r w:rsidR="00A9403D" w:rsidRPr="00664D6A">
        <w:rPr>
          <w:rFonts w:ascii="Times New Roman" w:hAnsi="Times New Roman" w:cs="Times New Roman"/>
          <w:sz w:val="28"/>
          <w:szCs w:val="28"/>
        </w:rPr>
        <w:t>0%, степень достижения прогнозного значения показателя «</w:t>
      </w:r>
      <w:r w:rsidR="00664D6A" w:rsidRPr="00664D6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Увеличение доли исполненных предписаний от общего количества выданных </w:t>
      </w:r>
      <w:r w:rsidR="00664D6A" w:rsidRPr="00664D6A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предписаний</w:t>
      </w:r>
      <w:r w:rsidR="00A9403D" w:rsidRPr="00664D6A">
        <w:rPr>
          <w:rFonts w:ascii="Times New Roman" w:hAnsi="Times New Roman" w:cs="Times New Roman"/>
          <w:sz w:val="28"/>
          <w:szCs w:val="28"/>
        </w:rPr>
        <w:t>» - неудовлетворительная.</w:t>
      </w:r>
    </w:p>
    <w:p w:rsidR="00770ECB" w:rsidRPr="00664D6A" w:rsidRDefault="00770ECB" w:rsidP="009F3C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D6A">
        <w:rPr>
          <w:rFonts w:ascii="Times New Roman" w:hAnsi="Times New Roman" w:cs="Times New Roman"/>
          <w:sz w:val="28"/>
          <w:szCs w:val="28"/>
        </w:rPr>
        <w:t>По</w:t>
      </w:r>
      <w:r w:rsidR="003F3186" w:rsidRPr="00664D6A">
        <w:rPr>
          <w:rFonts w:ascii="Times New Roman" w:hAnsi="Times New Roman" w:cs="Times New Roman"/>
          <w:sz w:val="28"/>
          <w:szCs w:val="28"/>
        </w:rPr>
        <w:t>скольку в программе профилактики</w:t>
      </w:r>
      <w:r w:rsidRPr="00664D6A">
        <w:rPr>
          <w:rFonts w:ascii="Times New Roman" w:hAnsi="Times New Roman" w:cs="Times New Roman"/>
          <w:sz w:val="28"/>
          <w:szCs w:val="28"/>
        </w:rPr>
        <w:t xml:space="preserve">  нарушений обязательных требований в области долевого строительства  на 2020 год  отсутствовал   показатель  </w:t>
      </w:r>
      <w:r w:rsidR="00DE1929" w:rsidRPr="00664D6A">
        <w:rPr>
          <w:rFonts w:ascii="Times New Roman" w:hAnsi="Times New Roman" w:cs="Times New Roman"/>
          <w:sz w:val="28"/>
          <w:szCs w:val="28"/>
        </w:rPr>
        <w:t>«</w:t>
      </w:r>
      <w:r w:rsidR="00DE1929" w:rsidRPr="00664D6A">
        <w:rPr>
          <w:rFonts w:ascii="Times New Roman" w:eastAsia="Times New Roman" w:hAnsi="Times New Roman" w:cs="Times New Roman"/>
          <w:spacing w:val="5"/>
          <w:sz w:val="28"/>
          <w:szCs w:val="28"/>
        </w:rPr>
        <w:t>Увеличение доли исполненных предписаний от общего количества выданных предписаний»</w:t>
      </w:r>
      <w:r w:rsidR="00DE1929" w:rsidRPr="00664D6A">
        <w:rPr>
          <w:rFonts w:ascii="Times New Roman" w:hAnsi="Times New Roman" w:cs="Times New Roman"/>
          <w:sz w:val="28"/>
          <w:szCs w:val="28"/>
        </w:rPr>
        <w:t xml:space="preserve"> </w:t>
      </w:r>
      <w:r w:rsidRPr="00664D6A">
        <w:rPr>
          <w:rFonts w:ascii="Times New Roman" w:hAnsi="Times New Roman" w:cs="Times New Roman"/>
          <w:sz w:val="28"/>
          <w:szCs w:val="28"/>
        </w:rPr>
        <w:t>определить  степень достижения его прогнозного значения  в 2020 году не представляется возможным.</w:t>
      </w:r>
    </w:p>
    <w:p w:rsidR="004726F3" w:rsidRPr="00231BD7" w:rsidRDefault="004726F3" w:rsidP="009F3C8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31BD7">
        <w:rPr>
          <w:rFonts w:ascii="Times New Roman" w:hAnsi="Times New Roman" w:cs="Times New Roman"/>
          <w:sz w:val="28"/>
          <w:szCs w:val="28"/>
        </w:rPr>
        <w:t>2. </w:t>
      </w:r>
      <w:r w:rsidR="00E01EED" w:rsidRPr="00231B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Ожидаемый результат профилактической работы органа регионального </w:t>
      </w:r>
      <w:r w:rsidR="001B1E62" w:rsidRPr="00231BD7">
        <w:rPr>
          <w:rFonts w:ascii="Times New Roman" w:eastAsia="Times New Roman" w:hAnsi="Times New Roman" w:cs="Times New Roman"/>
          <w:spacing w:val="1"/>
          <w:sz w:val="28"/>
          <w:szCs w:val="28"/>
        </w:rPr>
        <w:t>государственного надзора на 2021</w:t>
      </w:r>
      <w:r w:rsidR="00E01EED" w:rsidRPr="00231B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год: снижение нарушений обязательных требований; снижение количества невыполненных предписаний; увеличение количества профилактических мероприятий.</w:t>
      </w:r>
    </w:p>
    <w:p w:rsidR="00FF3D1E" w:rsidRDefault="004726F3" w:rsidP="009F3C8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BD7">
        <w:rPr>
          <w:rFonts w:ascii="Times New Roman" w:eastAsia="Times New Roman" w:hAnsi="Times New Roman" w:cs="Times New Roman"/>
          <w:spacing w:val="1"/>
          <w:sz w:val="28"/>
          <w:szCs w:val="28"/>
        </w:rPr>
        <w:t>3. </w:t>
      </w:r>
      <w:r w:rsidR="00E01EED" w:rsidRPr="00231BD7">
        <w:rPr>
          <w:rFonts w:ascii="Times New Roman" w:eastAsia="Times New Roman" w:hAnsi="Times New Roman" w:cs="Times New Roman"/>
          <w:spacing w:val="1"/>
          <w:sz w:val="28"/>
          <w:szCs w:val="28"/>
        </w:rPr>
        <w:t>Ссылка н</w:t>
      </w:r>
      <w:r w:rsidR="001B1E62" w:rsidRPr="00231B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официальный </w:t>
      </w:r>
      <w:r w:rsidR="001B1E62" w:rsidRPr="00486FA4">
        <w:rPr>
          <w:rFonts w:ascii="Times New Roman" w:eastAsia="Times New Roman" w:hAnsi="Times New Roman" w:cs="Times New Roman"/>
          <w:spacing w:val="1"/>
          <w:sz w:val="28"/>
          <w:szCs w:val="28"/>
        </w:rPr>
        <w:t>сайт</w:t>
      </w:r>
      <w:r w:rsidR="00E01EED" w:rsidRPr="0048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93670" w:rsidRPr="0048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министерства строительства </w:t>
      </w:r>
      <w:r w:rsidR="001B1E62" w:rsidRPr="00486F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93670" w:rsidRPr="000D1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Новосибирской области </w:t>
      </w:r>
      <w:r w:rsidR="001B1E62" w:rsidRPr="000D1BDF">
        <w:rPr>
          <w:rFonts w:ascii="Times New Roman" w:eastAsia="Times New Roman" w:hAnsi="Times New Roman" w:cs="Times New Roman"/>
          <w:spacing w:val="1"/>
          <w:sz w:val="28"/>
          <w:szCs w:val="28"/>
        </w:rPr>
        <w:t>в сети «Интернет</w:t>
      </w:r>
      <w:r w:rsidR="00E01EED" w:rsidRPr="000D1B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», на котором содержится информация о </w:t>
      </w:r>
      <w:r w:rsidR="00347355" w:rsidRPr="000D1BDF"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</w:t>
      </w:r>
      <w:r w:rsidR="00E01EED" w:rsidRPr="000D1BDF">
        <w:rPr>
          <w:rFonts w:ascii="Times New Roman" w:eastAsia="Times New Roman" w:hAnsi="Times New Roman" w:cs="Times New Roman"/>
          <w:color w:val="1F497D" w:themeColor="text2"/>
          <w:spacing w:val="1"/>
          <w:sz w:val="28"/>
          <w:szCs w:val="28"/>
        </w:rPr>
        <w:t xml:space="preserve">: </w:t>
      </w:r>
      <w:hyperlink r:id="rId24" w:history="1">
        <w:r w:rsidR="001D44B8" w:rsidRPr="00415F4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http://minstroy.nso.ru/page/5470</w:t>
        </w:r>
      </w:hyperlink>
      <w:r w:rsidR="00FF3D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44B8" w:rsidRPr="00975F99" w:rsidRDefault="001D44B8" w:rsidP="009F3C8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1F497D" w:themeColor="text2"/>
          <w:spacing w:val="1"/>
          <w:sz w:val="28"/>
          <w:szCs w:val="28"/>
          <w:lang w:eastAsia="en-US" w:bidi="en-US"/>
        </w:rPr>
      </w:pPr>
    </w:p>
    <w:p w:rsidR="00D75789" w:rsidRPr="009027A9" w:rsidRDefault="00D75789" w:rsidP="0060506F">
      <w:pPr>
        <w:pStyle w:val="ConsPlusNormal"/>
        <w:numPr>
          <w:ilvl w:val="0"/>
          <w:numId w:val="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Изменения в программу профилактики</w:t>
      </w:r>
    </w:p>
    <w:p w:rsidR="00D75789" w:rsidRPr="009027A9" w:rsidRDefault="00D75789" w:rsidP="00D757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789" w:rsidRPr="009027A9" w:rsidRDefault="00D75789" w:rsidP="00D75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В программу профилактики могут вноситься изменения, в том числе в следующих случаях:</w:t>
      </w:r>
    </w:p>
    <w:p w:rsidR="00D75789" w:rsidRPr="009027A9" w:rsidRDefault="00D75789" w:rsidP="00D75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 xml:space="preserve">1) достижение определенного </w:t>
      </w:r>
      <w:proofErr w:type="gramStart"/>
      <w:r w:rsidRPr="009027A9">
        <w:rPr>
          <w:rFonts w:ascii="Times New Roman" w:hAnsi="Times New Roman" w:cs="Times New Roman"/>
          <w:sz w:val="28"/>
          <w:szCs w:val="28"/>
        </w:rPr>
        <w:t>уровня зрелости ведомственной системы профилактики рисков причинения вреда</w:t>
      </w:r>
      <w:proofErr w:type="gramEnd"/>
      <w:r w:rsidRPr="009027A9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ценностям;</w:t>
      </w:r>
    </w:p>
    <w:p w:rsidR="00D75789" w:rsidRPr="009027A9" w:rsidRDefault="00D75789" w:rsidP="00D75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2) по результатам анализа ситуации с соблюдением обязательных требований в подконтрольной сфере;</w:t>
      </w:r>
    </w:p>
    <w:p w:rsidR="00D75789" w:rsidRPr="009027A9" w:rsidRDefault="00D75789" w:rsidP="00D75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3) по результатам мониторинга состояния профилактической работы, в том числе мониторинга реализации ведомственной программы профилактики;</w:t>
      </w:r>
    </w:p>
    <w:p w:rsidR="00D75789" w:rsidRPr="009027A9" w:rsidRDefault="00D75789" w:rsidP="00D757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4) на основании мотивированного предложения должностных лиц министерства, представителей подконтрольных субъектов, экспертного и научного сообщества.</w:t>
      </w:r>
    </w:p>
    <w:p w:rsidR="004912E0" w:rsidRPr="006F0928" w:rsidRDefault="00D75789" w:rsidP="006F09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912E0" w:rsidRPr="006F0928" w:rsidSect="00792CD4">
          <w:headerReference w:type="default" r:id="rId25"/>
          <w:headerReference w:type="first" r:id="rId26"/>
          <w:pgSz w:w="11909" w:h="16838"/>
          <w:pgMar w:top="746" w:right="567" w:bottom="1134" w:left="1418" w:header="0" w:footer="6" w:gutter="0"/>
          <w:pgNumType w:start="1"/>
          <w:cols w:space="720"/>
          <w:noEndnote/>
          <w:titlePg/>
          <w:docGrid w:linePitch="360"/>
        </w:sectPr>
      </w:pPr>
      <w:r w:rsidRPr="009027A9">
        <w:rPr>
          <w:rFonts w:ascii="Times New Roman" w:hAnsi="Times New Roman" w:cs="Times New Roman"/>
          <w:sz w:val="28"/>
          <w:szCs w:val="28"/>
        </w:rPr>
        <w:t xml:space="preserve">Вносимые в программу профилактики изменения утверждаются приказом министра строительства Новосибирской области и размещаются на </w:t>
      </w:r>
      <w:r w:rsidR="001C032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2D16E9">
        <w:rPr>
          <w:rFonts w:ascii="Times New Roman" w:hAnsi="Times New Roman" w:cs="Times New Roman"/>
          <w:sz w:val="28"/>
          <w:szCs w:val="28"/>
        </w:rPr>
        <w:t>сайте  министерств</w:t>
      </w:r>
    </w:p>
    <w:p w:rsidR="000E4C22" w:rsidRPr="009027A9" w:rsidRDefault="002C4ED3" w:rsidP="002C4ED3">
      <w:pPr>
        <w:pStyle w:val="ConsPlusNormal"/>
        <w:tabs>
          <w:tab w:val="left" w:pos="5431"/>
          <w:tab w:val="right" w:pos="9924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4C22" w:rsidRPr="009027A9">
        <w:rPr>
          <w:rFonts w:ascii="Times New Roman" w:hAnsi="Times New Roman" w:cs="Times New Roman"/>
          <w:sz w:val="28"/>
          <w:szCs w:val="28"/>
        </w:rPr>
        <w:t>Приложение</w:t>
      </w:r>
      <w:r w:rsidR="00E86431" w:rsidRPr="009027A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E4C22" w:rsidRPr="009027A9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к Программе профилактики</w:t>
      </w:r>
    </w:p>
    <w:p w:rsidR="000E4C22" w:rsidRPr="009027A9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нарушений обязательных</w:t>
      </w:r>
    </w:p>
    <w:p w:rsidR="000E4C22" w:rsidRPr="009027A9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требований законодательства</w:t>
      </w:r>
    </w:p>
    <w:p w:rsidR="000E4C22" w:rsidRPr="009027A9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E4C22" w:rsidRPr="009027A9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в области долевого строительства</w:t>
      </w:r>
    </w:p>
    <w:p w:rsidR="000E4C22" w:rsidRPr="009027A9" w:rsidRDefault="000E4C22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многоквартирных домов и (или) иных</w:t>
      </w:r>
    </w:p>
    <w:p w:rsidR="000E4C22" w:rsidRPr="009027A9" w:rsidRDefault="00E27F9F" w:rsidP="000E4C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27A9">
        <w:rPr>
          <w:rFonts w:ascii="Times New Roman" w:hAnsi="Times New Roman" w:cs="Times New Roman"/>
          <w:sz w:val="28"/>
          <w:szCs w:val="28"/>
        </w:rPr>
        <w:t>объектов недвижимости на 2021</w:t>
      </w:r>
      <w:r w:rsidR="000E4C22" w:rsidRPr="009027A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E4C22" w:rsidRPr="009027A9" w:rsidRDefault="009974DF" w:rsidP="000E4C22">
      <w:pPr>
        <w:pStyle w:val="ConsPlusNormal"/>
        <w:jc w:val="both"/>
      </w:pPr>
      <w:r w:rsidRPr="009027A9">
        <w:t xml:space="preserve"> </w:t>
      </w:r>
    </w:p>
    <w:p w:rsidR="0005233F" w:rsidRPr="009027A9" w:rsidRDefault="0005233F" w:rsidP="000E4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C22" w:rsidRPr="009027A9" w:rsidRDefault="0011575B" w:rsidP="000E4C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213"/>
      <w:bookmarkEnd w:id="1"/>
      <w:r w:rsidRPr="009027A9">
        <w:rPr>
          <w:rFonts w:ascii="Times New Roman" w:hAnsi="Times New Roman" w:cs="Times New Roman"/>
          <w:b w:val="0"/>
          <w:sz w:val="28"/>
          <w:szCs w:val="28"/>
        </w:rPr>
        <w:t xml:space="preserve"> Проект плана мероприятий по профилактике нарушений обязательных требований законодательства Российской Федерации</w:t>
      </w:r>
    </w:p>
    <w:p w:rsidR="000E4C22" w:rsidRPr="009027A9" w:rsidRDefault="0011575B" w:rsidP="001157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22" w:rsidRPr="00902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2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C22" w:rsidRPr="009027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27A9">
        <w:rPr>
          <w:rFonts w:ascii="Times New Roman" w:hAnsi="Times New Roman" w:cs="Times New Roman"/>
          <w:b w:val="0"/>
          <w:sz w:val="28"/>
          <w:szCs w:val="28"/>
        </w:rPr>
        <w:t xml:space="preserve"> при организации и осуществлении государственного контроля (надзора)</w:t>
      </w:r>
    </w:p>
    <w:p w:rsidR="006718E3" w:rsidRPr="009027A9" w:rsidRDefault="0011575B" w:rsidP="007C2DBD">
      <w:pPr>
        <w:widowControl/>
        <w:ind w:firstLine="567"/>
        <w:jc w:val="center"/>
        <w:rPr>
          <w:b/>
          <w:color w:val="auto"/>
          <w:sz w:val="18"/>
          <w:szCs w:val="18"/>
        </w:rPr>
      </w:pPr>
      <w:r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C22"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долевого строительства</w:t>
      </w:r>
      <w:r w:rsidR="000E4C22"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</w:t>
      </w:r>
      <w:r w:rsidR="00FB4D84" w:rsidRPr="009027A9">
        <w:rPr>
          <w:rFonts w:ascii="Times New Roman" w:hAnsi="Times New Roman" w:cs="Times New Roman"/>
          <w:color w:val="auto"/>
          <w:sz w:val="28"/>
          <w:szCs w:val="28"/>
        </w:rPr>
        <w:t xml:space="preserve"> и (или) ин</w:t>
      </w:r>
      <w:r w:rsidR="00E27F9F" w:rsidRPr="009027A9">
        <w:rPr>
          <w:rFonts w:ascii="Times New Roman" w:hAnsi="Times New Roman" w:cs="Times New Roman"/>
          <w:color w:val="auto"/>
          <w:sz w:val="28"/>
          <w:szCs w:val="28"/>
        </w:rPr>
        <w:t>ых объектов недвижимости на 2022-2023</w:t>
      </w:r>
      <w:r w:rsidR="00FB4D84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годы</w:t>
      </w:r>
      <w:r w:rsidR="007C2DBD" w:rsidRPr="009027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C2DBD" w:rsidRPr="009027A9" w:rsidRDefault="007C2DBD" w:rsidP="00BA2F3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96"/>
        <w:gridCol w:w="1559"/>
        <w:gridCol w:w="1276"/>
        <w:gridCol w:w="1842"/>
        <w:gridCol w:w="1418"/>
      </w:tblGrid>
      <w:tr w:rsidR="009027A9" w:rsidRPr="009027A9" w:rsidTr="00CD5D1C">
        <w:trPr>
          <w:trHeight w:hRule="exact" w:val="9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№  </w:t>
            </w: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/п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Форма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профилактического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Периодичность (сроки) проведения</w:t>
            </w:r>
          </w:p>
          <w:p w:rsidR="006718E3" w:rsidRPr="009027A9" w:rsidRDefault="006718E3" w:rsidP="00975F99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ind w:left="240" w:hanging="120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ind w:left="240" w:hanging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Адрес мероприятия</w:t>
            </w:r>
          </w:p>
          <w:p w:rsidR="006718E3" w:rsidRPr="009027A9" w:rsidRDefault="006718E3" w:rsidP="00975F99">
            <w:pPr>
              <w:ind w:lef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(субъекты надзора)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Ожидаемые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Ответственные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 за проведение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Мероприятия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</w:tr>
      <w:tr w:rsidR="009027A9" w:rsidRPr="009027A9" w:rsidTr="00CD5D1C">
        <w:trPr>
          <w:trHeight w:hRule="exact"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6</w:t>
            </w:r>
          </w:p>
        </w:tc>
      </w:tr>
      <w:tr w:rsidR="009027A9" w:rsidRPr="009027A9" w:rsidTr="00032CB5">
        <w:trPr>
          <w:trHeight w:hRule="exact" w:val="36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CD5D1C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CD5D1C">
            <w:pPr>
              <w:spacing w:line="20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CD5D1C">
            <w:pPr>
              <w:ind w:right="132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proofErr w:type="gramStart"/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Размещение на официальном сайте министерства строительства Новосибирской области в сети «Интернет» по адресу </w:t>
            </w:r>
            <w:hyperlink r:id="rId27" w:history="1"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www</w:t>
              </w:r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minstroy</w:t>
              </w:r>
              <w:proofErr w:type="spellEnd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nso</w:t>
              </w:r>
              <w:proofErr w:type="spellEnd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контроля в области долевого строительства многоквартирных домов и (или) иных объектов недвижимости на территории Новосибирской  области,   и текстов соответствующих нормативных правовых актов</w:t>
            </w:r>
            <w:proofErr w:type="gramEnd"/>
          </w:p>
          <w:p w:rsidR="006718E3" w:rsidRPr="009027A9" w:rsidRDefault="006718E3" w:rsidP="00CD5D1C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CD5D1C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CD5D1C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CD5D1C">
            <w:pPr>
              <w:spacing w:line="221" w:lineRule="exact"/>
              <w:ind w:left="18" w:right="132" w:firstLine="18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1. Ранее принятые нормативные акты - в течение месяца после утверждения Программы;</w:t>
            </w:r>
          </w:p>
          <w:p w:rsidR="006718E3" w:rsidRPr="009027A9" w:rsidRDefault="006718E3" w:rsidP="00975F99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2. Нормативные правовые акты, содержащие новые обязательные требования - в течение   10 рабочих дней после принятия</w:t>
            </w: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</w:p>
          <w:p w:rsidR="006718E3" w:rsidRPr="009027A9" w:rsidRDefault="00AE027C" w:rsidP="00D3742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ю</w:t>
            </w:r>
            <w:r w:rsidR="006718E3" w:rsidRPr="009027A9">
              <w:rPr>
                <w:rStyle w:val="9pt0pt"/>
                <w:rFonts w:eastAsia="Courier New"/>
                <w:b w:val="0"/>
                <w:color w:val="auto"/>
              </w:rPr>
              <w:t>ридические лица</w:t>
            </w:r>
          </w:p>
          <w:p w:rsidR="006718E3" w:rsidRPr="009027A9" w:rsidRDefault="00AE027C" w:rsidP="00D3742C">
            <w:pPr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(застройщики)</w:t>
            </w:r>
          </w:p>
          <w:p w:rsidR="006718E3" w:rsidRPr="009027A9" w:rsidRDefault="006718E3" w:rsidP="00D3742C">
            <w:pPr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9027A9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718E3" w:rsidRPr="009027A9" w:rsidRDefault="006718E3" w:rsidP="00975F99">
            <w:pPr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Тилилицин Е.И.</w:t>
            </w: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Михайлова С.В.</w:t>
            </w: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Гусак И.Л.</w:t>
            </w: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</w:tr>
      <w:tr w:rsidR="009027A9" w:rsidRPr="009027A9" w:rsidTr="002D16E9">
        <w:trPr>
          <w:trHeight w:val="5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742C" w:rsidRPr="009027A9" w:rsidRDefault="00D3742C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D3742C" w:rsidRPr="009027A9" w:rsidRDefault="00D3742C" w:rsidP="00D3742C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2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       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180" w:lineRule="exact"/>
              <w:ind w:left="220"/>
              <w:rPr>
                <w:color w:val="auto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2D16E9">
            <w:pPr>
              <w:pStyle w:val="1"/>
              <w:spacing w:line="240" w:lineRule="auto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9027A9">
              <w:rPr>
                <w:bCs/>
                <w:color w:val="auto"/>
                <w:spacing w:val="0"/>
                <w:sz w:val="18"/>
                <w:szCs w:val="18"/>
              </w:rPr>
              <w:t>Осуществление информирования застройщиков по вопросам соблюдения обязательных требований, посредством проведения семинаров,  круглых столов, размещения соответствующей информации на официальном сайте министерства строительства Новосибирской области.</w:t>
            </w:r>
          </w:p>
          <w:p w:rsidR="00BA2F3C" w:rsidRPr="009027A9" w:rsidRDefault="006718E3" w:rsidP="002D16E9">
            <w:pPr>
              <w:pStyle w:val="1"/>
              <w:shd w:val="clear" w:color="auto" w:fill="auto"/>
              <w:spacing w:before="0" w:line="240" w:lineRule="auto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9027A9">
              <w:rPr>
                <w:bCs/>
                <w:color w:val="auto"/>
                <w:spacing w:val="0"/>
                <w:sz w:val="18"/>
                <w:szCs w:val="18"/>
              </w:rPr>
              <w:t>При изменении обязательных требований - подготовка и распространение информации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Pr="009027A9">
              <w:rPr>
                <w:b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</w:rPr>
              <w:t>также рекомендаций о проведении необходимых организационных, технических мероприятиях, направленных на внедрение и  обеспечение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AE027C" w:rsidP="00975F99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в</w:t>
            </w:r>
            <w:r w:rsidR="006718E3"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течение года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9027A9">
              <w:rPr>
                <w:rFonts w:eastAsia="Courier New"/>
                <w:color w:val="auto"/>
                <w:spacing w:val="0"/>
                <w:sz w:val="18"/>
                <w:szCs w:val="18"/>
                <w:shd w:val="clear" w:color="auto" w:fill="FFFFFF"/>
              </w:rPr>
              <w:t>(по мере необходимости)</w:t>
            </w:r>
            <w:r w:rsidRPr="009027A9">
              <w:rPr>
                <w:rStyle w:val="9pt0pt"/>
                <w:b w:val="0"/>
                <w:color w:val="auto"/>
              </w:rPr>
              <w:t xml:space="preserve"> 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960" w:line="180" w:lineRule="exact"/>
              <w:ind w:left="1200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223" w:lineRule="exact"/>
              <w:ind w:left="120"/>
              <w:rPr>
                <w:rStyle w:val="9pt0pt"/>
                <w:b w:val="0"/>
                <w:color w:val="auto"/>
              </w:rPr>
            </w:pPr>
          </w:p>
          <w:p w:rsidR="006718E3" w:rsidRPr="009027A9" w:rsidRDefault="00AE027C" w:rsidP="00D3742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ю</w:t>
            </w:r>
            <w:r w:rsidR="006718E3" w:rsidRPr="009027A9">
              <w:rPr>
                <w:rStyle w:val="9pt0pt"/>
                <w:b w:val="0"/>
                <w:color w:val="auto"/>
              </w:rPr>
              <w:t>ридические лица</w:t>
            </w:r>
          </w:p>
          <w:p w:rsidR="00AE027C" w:rsidRPr="009027A9" w:rsidRDefault="00AE027C" w:rsidP="00D3742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b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(застройщики)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D1C" w:rsidRPr="009027A9" w:rsidRDefault="00CD5D1C" w:rsidP="00BA2F3C">
            <w:pPr>
              <w:pStyle w:val="1"/>
              <w:shd w:val="clear" w:color="auto" w:fill="auto"/>
              <w:spacing w:before="0" w:line="223" w:lineRule="exact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23" w:lineRule="exact"/>
              <w:ind w:left="10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Своевременное информирование об итогах проверок подконтрольных субъектов надзора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21" w:lineRule="exact"/>
              <w:ind w:left="100"/>
              <w:rPr>
                <w:b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21" w:lineRule="exact"/>
              <w:ind w:left="100"/>
              <w:rPr>
                <w:b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100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D1C" w:rsidRPr="009027A9" w:rsidRDefault="00CD5D1C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Должностные лица управления контроля в области долевого строительства и инженерного обеспечения  министерства строительства Новосибирской области </w:t>
            </w: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 </w:t>
            </w: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color w:val="auto"/>
              </w:rPr>
            </w:pPr>
          </w:p>
        </w:tc>
      </w:tr>
      <w:tr w:rsidR="009027A9" w:rsidRPr="009027A9" w:rsidTr="00CD5D1C">
        <w:trPr>
          <w:trHeight w:hRule="exact" w:val="38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42C" w:rsidRPr="009027A9" w:rsidRDefault="00D3742C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3</w:t>
            </w:r>
          </w:p>
          <w:p w:rsidR="00D3742C" w:rsidRPr="009027A9" w:rsidRDefault="00D3742C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b/>
                <w:color w:val="auto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42C" w:rsidRPr="009027A9" w:rsidRDefault="00D3742C" w:rsidP="00975F99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/>
                <w:color w:val="auto"/>
                <w:spacing w:val="0"/>
              </w:rPr>
            </w:pPr>
            <w:proofErr w:type="gramStart"/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Обеспечение регулярного   обобщения практики осуществления регионального государственного контроля в области долевого строительства многоквартирных домов и (или) иных объектов недвижимости на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территории Новосибирской области и размещение на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официальном сайте министерства строительства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Новосибирской области в сети «Интернет»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соответствующих обобщений, в том числе с указанием наиболее часто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встречающихся случаев нарушений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обязательных требований с рекомендациями в отношении мер, которые должны приниматься застройщиками в целях</w:t>
            </w:r>
            <w:proofErr w:type="gramEnd"/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 xml:space="preserve"> недопущения таких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7C" w:rsidRPr="009027A9" w:rsidRDefault="00AE027C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b/>
                <w:color w:val="auto"/>
                <w:sz w:val="18"/>
                <w:szCs w:val="18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 </w:t>
            </w:r>
            <w:r w:rsidR="00E16EDD" w:rsidRPr="009027A9">
              <w:rPr>
                <w:bCs/>
                <w:color w:val="auto"/>
                <w:sz w:val="18"/>
                <w:szCs w:val="18"/>
                <w:shd w:val="clear" w:color="auto" w:fill="FFFFFF"/>
              </w:rPr>
              <w:t>до 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027C" w:rsidRPr="009027A9" w:rsidRDefault="00AE027C" w:rsidP="00975F99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AE027C" w:rsidP="00975F99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ю</w:t>
            </w:r>
            <w:r w:rsidR="006718E3" w:rsidRPr="009027A9">
              <w:rPr>
                <w:rStyle w:val="9pt0pt"/>
                <w:b w:val="0"/>
                <w:color w:val="auto"/>
              </w:rPr>
              <w:t>ридические лица</w:t>
            </w:r>
          </w:p>
          <w:p w:rsidR="002358C6" w:rsidRPr="009027A9" w:rsidRDefault="002358C6" w:rsidP="00975F99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b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(застройщики)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EDD" w:rsidRPr="009027A9" w:rsidRDefault="00E16EDD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9027A9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Тилилицин Е.И.,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Михайлова С.В.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b/>
                <w:color w:val="auto"/>
              </w:rPr>
            </w:pPr>
          </w:p>
        </w:tc>
      </w:tr>
      <w:tr w:rsidR="009027A9" w:rsidRPr="009027A9" w:rsidTr="00CD5D1C">
        <w:trPr>
          <w:trHeight w:hRule="exact" w:val="27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42C" w:rsidRPr="009027A9" w:rsidRDefault="00D3742C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42C" w:rsidRPr="009027A9" w:rsidRDefault="00D3742C" w:rsidP="00BA2F3C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Проведение консультационной и разъяснительной работы по вопросам соблюдения обязательных требований, содержащихся в нормативно-правовых актах с руководителями субъектов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42C" w:rsidRPr="009027A9" w:rsidRDefault="00D3742C" w:rsidP="00BA2F3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2358C6" w:rsidP="00BA2F3C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в</w:t>
            </w:r>
            <w:r w:rsidR="006718E3" w:rsidRPr="009027A9">
              <w:rPr>
                <w:rStyle w:val="9pt0pt"/>
                <w:b w:val="0"/>
                <w:bCs w:val="0"/>
                <w:color w:val="auto"/>
              </w:rPr>
              <w:t xml:space="preserve"> течени</w:t>
            </w:r>
            <w:proofErr w:type="gramStart"/>
            <w:r w:rsidR="006718E3" w:rsidRPr="009027A9">
              <w:rPr>
                <w:rStyle w:val="9pt0pt"/>
                <w:b w:val="0"/>
                <w:bCs w:val="0"/>
                <w:color w:val="auto"/>
              </w:rPr>
              <w:t>и</w:t>
            </w:r>
            <w:proofErr w:type="gramEnd"/>
            <w:r w:rsidR="006718E3" w:rsidRPr="009027A9">
              <w:rPr>
                <w:rStyle w:val="9pt0pt"/>
                <w:b w:val="0"/>
                <w:bCs w:val="0"/>
                <w:color w:val="auto"/>
              </w:rPr>
              <w:t xml:space="preserve"> года по мере необходимости</w:t>
            </w:r>
          </w:p>
          <w:p w:rsidR="006718E3" w:rsidRPr="009027A9" w:rsidRDefault="006718E3" w:rsidP="00BA2F3C">
            <w:pPr>
              <w:pStyle w:val="1"/>
              <w:shd w:val="clear" w:color="auto" w:fill="auto"/>
              <w:tabs>
                <w:tab w:val="left" w:pos="454"/>
              </w:tabs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742C" w:rsidRPr="009027A9" w:rsidRDefault="00D3742C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2358C6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ю</w:t>
            </w:r>
            <w:r w:rsidR="006718E3" w:rsidRPr="009027A9">
              <w:rPr>
                <w:rStyle w:val="9pt0pt"/>
                <w:b w:val="0"/>
                <w:bCs w:val="0"/>
                <w:color w:val="auto"/>
              </w:rPr>
              <w:t>ридические лица</w:t>
            </w:r>
          </w:p>
          <w:p w:rsidR="002358C6" w:rsidRPr="009027A9" w:rsidRDefault="002358C6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(застройщики)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EDD" w:rsidRPr="009027A9" w:rsidRDefault="00E16EDD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 xml:space="preserve">Формирование у руководителей и уполномоченных лиц </w:t>
            </w:r>
            <w:proofErr w:type="gramStart"/>
            <w:r w:rsidRPr="009027A9">
              <w:rPr>
                <w:rStyle w:val="9pt0pt"/>
                <w:b w:val="0"/>
                <w:bCs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6718E3" w:rsidRPr="009027A9" w:rsidRDefault="006718E3" w:rsidP="00BA2F3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C81332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</w:rPr>
            </w:pPr>
          </w:p>
        </w:tc>
      </w:tr>
      <w:tr w:rsidR="009027A9" w:rsidRPr="009027A9" w:rsidTr="00C81332">
        <w:tblPrEx>
          <w:tblCellMar>
            <w:left w:w="0" w:type="dxa"/>
            <w:right w:w="0" w:type="dxa"/>
          </w:tblCellMar>
        </w:tblPrEx>
        <w:trPr>
          <w:trHeight w:hRule="exact" w:val="44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42C" w:rsidRPr="009027A9" w:rsidRDefault="00D3742C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42C" w:rsidRPr="009027A9" w:rsidRDefault="00D3742C" w:rsidP="00BA2F3C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BA2F3C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Проведение публичных мероприятий по обсуждению результатов надзорной деятельности и правоприменительной практики, круглых столов, семинаров по вопросам регионального государственного надзорам с размещением результатов на официальном сайте </w:t>
            </w:r>
            <w:r w:rsidRPr="009027A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министерства строительства</w:t>
            </w:r>
            <w:r w:rsidRPr="009027A9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r w:rsidRPr="009027A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Новосибирской области </w:t>
            </w:r>
            <w:r w:rsidR="00BA2F3C"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742C" w:rsidRPr="009027A9" w:rsidRDefault="00D3742C" w:rsidP="00BA2F3C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D3742C" w:rsidRPr="009027A9" w:rsidRDefault="00D3742C" w:rsidP="00BA2F3C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BA2F3C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ежеквартально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8E3" w:rsidRPr="009027A9" w:rsidRDefault="006718E3" w:rsidP="00BA2F3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718E3" w:rsidRPr="009027A9" w:rsidRDefault="002358C6" w:rsidP="00BA2F3C">
            <w:pPr>
              <w:jc w:val="center"/>
              <w:rPr>
                <w:rStyle w:val="9pt0pt"/>
                <w:rFonts w:eastAsia="Courier New"/>
                <w:b w:val="0"/>
                <w:bCs w:val="0"/>
                <w:color w:val="auto"/>
              </w:rPr>
            </w:pPr>
            <w:r w:rsidRPr="009027A9">
              <w:rPr>
                <w:rStyle w:val="9pt0pt"/>
                <w:rFonts w:eastAsia="Courier New"/>
                <w:b w:val="0"/>
                <w:bCs w:val="0"/>
                <w:color w:val="auto"/>
              </w:rPr>
              <w:t>ю</w:t>
            </w:r>
            <w:r w:rsidR="006718E3" w:rsidRPr="009027A9">
              <w:rPr>
                <w:rStyle w:val="9pt0pt"/>
                <w:rFonts w:eastAsia="Courier New"/>
                <w:b w:val="0"/>
                <w:bCs w:val="0"/>
                <w:color w:val="auto"/>
              </w:rPr>
              <w:t>ридические лица</w:t>
            </w:r>
          </w:p>
          <w:p w:rsidR="002358C6" w:rsidRPr="009027A9" w:rsidRDefault="002358C6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(застройщики)</w:t>
            </w: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D3742C" w:rsidRPr="009027A9" w:rsidRDefault="00D3742C" w:rsidP="00BA2F3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Информированию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подконтрольных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субъектов по вопросам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соблюдения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обязательных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требований,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разъяснения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административных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процедур.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Повышение уровня правовой </w:t>
            </w: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грамотности</w:t>
            </w: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руководителей подконтрольных субъектов, разработка механизмов их эффективного,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законопослушного поведения</w:t>
            </w: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E3" w:rsidRPr="009027A9" w:rsidRDefault="006718E3" w:rsidP="00C813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  <w:tr w:rsidR="009027A9" w:rsidRPr="009027A9" w:rsidTr="00CD5D1C">
        <w:tblPrEx>
          <w:tblCellMar>
            <w:left w:w="0" w:type="dxa"/>
            <w:right w:w="0" w:type="dxa"/>
          </w:tblCellMar>
        </w:tblPrEx>
        <w:trPr>
          <w:trHeight w:val="22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0C6A" w:rsidRPr="009027A9" w:rsidRDefault="00200C6A" w:rsidP="00C81332">
            <w:pPr>
              <w:widowControl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C81332">
            <w:pPr>
              <w:widowControl/>
              <w:ind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Выдача предостережений о недопустимости нарушения обязательных требований, соблюдение которых оценивается при проведении мероприятий по </w:t>
            </w: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региональному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государственному  в области долевого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8E3" w:rsidRPr="009027A9" w:rsidRDefault="006718E3" w:rsidP="00BA2F3C">
            <w:pPr>
              <w:widowControl/>
              <w:ind w:left="14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 поступлении обращений и заявлений о наличии нарушений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8E3" w:rsidRPr="009027A9" w:rsidRDefault="002358C6" w:rsidP="00BA2F3C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ю</w:t>
            </w:r>
            <w:r w:rsidR="006718E3"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ридические лица</w:t>
            </w:r>
          </w:p>
          <w:p w:rsidR="002358C6" w:rsidRPr="009027A9" w:rsidRDefault="002358C6" w:rsidP="00BA2F3C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(застройщики)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18E3" w:rsidRPr="009027A9" w:rsidRDefault="006718E3" w:rsidP="00BA2F3C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Принятие субъектами надзора мер по обеспечению соблюдения обязательных требований и представление уведомления об этом в установленном</w:t>
            </w:r>
          </w:p>
          <w:p w:rsidR="006718E3" w:rsidRPr="009027A9" w:rsidRDefault="006718E3" w:rsidP="00C81332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законом </w:t>
            </w: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порядке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и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E3" w:rsidRPr="009027A9" w:rsidRDefault="006718E3" w:rsidP="00BA2F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</w:tbl>
    <w:p w:rsidR="001D11C9" w:rsidRDefault="001D11C9" w:rsidP="00E16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11C9" w:rsidRDefault="001D11C9" w:rsidP="00E16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11C9" w:rsidRDefault="001D11C9" w:rsidP="00E16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6EDD" w:rsidRPr="009027A9" w:rsidRDefault="00E16EDD" w:rsidP="00E16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7A9">
        <w:rPr>
          <w:rFonts w:ascii="Times New Roman" w:hAnsi="Times New Roman" w:cs="Times New Roman"/>
          <w:b w:val="0"/>
          <w:sz w:val="28"/>
          <w:szCs w:val="28"/>
        </w:rPr>
        <w:lastRenderedPageBreak/>
        <w:t>Проект плана мероприятий по профилактике нарушений обязательных требований законодательства Российской Федерации</w:t>
      </w:r>
    </w:p>
    <w:p w:rsidR="00AA7BC2" w:rsidRPr="009027A9" w:rsidRDefault="00E16EDD" w:rsidP="00E16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7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9027A9">
        <w:rPr>
          <w:rFonts w:ascii="Times New Roman" w:hAnsi="Times New Roman" w:cs="Times New Roman"/>
          <w:b w:val="0"/>
          <w:sz w:val="28"/>
          <w:szCs w:val="28"/>
        </w:rPr>
        <w:t>о</w:t>
      </w:r>
      <w:r w:rsidR="006718E3" w:rsidRPr="009027A9">
        <w:rPr>
          <w:rFonts w:ascii="Times New Roman" w:hAnsi="Times New Roman" w:cs="Times New Roman"/>
          <w:b w:val="0"/>
          <w:sz w:val="28"/>
          <w:szCs w:val="28"/>
        </w:rPr>
        <w:t>существлении</w:t>
      </w:r>
      <w:proofErr w:type="gramEnd"/>
      <w:r w:rsidR="006718E3" w:rsidRPr="009027A9">
        <w:rPr>
          <w:rFonts w:ascii="Times New Roman" w:hAnsi="Times New Roman" w:cs="Times New Roman"/>
          <w:b w:val="0"/>
          <w:sz w:val="28"/>
          <w:szCs w:val="28"/>
        </w:rPr>
        <w:t xml:space="preserve"> контроля за деятельностью жилищно-строительных кооперативов в соответствии со </w:t>
      </w:r>
      <w:hyperlink r:id="rId28" w:history="1">
        <w:r w:rsidR="006718E3" w:rsidRPr="009027A9">
          <w:rPr>
            <w:rFonts w:ascii="Times New Roman" w:hAnsi="Times New Roman" w:cs="Times New Roman"/>
            <w:b w:val="0"/>
            <w:sz w:val="28"/>
            <w:szCs w:val="28"/>
          </w:rPr>
          <w:t>статьей 123.2</w:t>
        </w:r>
      </w:hyperlink>
      <w:r w:rsidR="006718E3" w:rsidRPr="009027A9">
        <w:rPr>
          <w:rFonts w:ascii="Times New Roman" w:hAnsi="Times New Roman" w:cs="Times New Roman"/>
          <w:b w:val="0"/>
          <w:sz w:val="28"/>
          <w:szCs w:val="28"/>
        </w:rPr>
        <w:t xml:space="preserve"> Жилищного кодекса </w:t>
      </w:r>
    </w:p>
    <w:p w:rsidR="006718E3" w:rsidRPr="009027A9" w:rsidRDefault="006718E3" w:rsidP="00E16E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27A9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6718E3" w:rsidRPr="009027A9" w:rsidRDefault="006718E3" w:rsidP="008423C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437"/>
        <w:gridCol w:w="1560"/>
        <w:gridCol w:w="1275"/>
        <w:gridCol w:w="1701"/>
        <w:gridCol w:w="1418"/>
      </w:tblGrid>
      <w:tr w:rsidR="009027A9" w:rsidRPr="009027A9" w:rsidTr="00200C6A">
        <w:trPr>
          <w:trHeight w:hRule="exact" w:val="10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№  </w:t>
            </w: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Форма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профилактического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Периодичность (сроки) проведения</w:t>
            </w:r>
          </w:p>
          <w:p w:rsidR="006718E3" w:rsidRPr="009027A9" w:rsidRDefault="006718E3" w:rsidP="00975F99">
            <w:pPr>
              <w:ind w:left="240" w:hanging="120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ind w:left="240" w:hanging="120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ind w:left="240" w:hanging="1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ind w:left="133"/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Адрес мероприятия</w:t>
            </w:r>
          </w:p>
          <w:p w:rsidR="006718E3" w:rsidRPr="009027A9" w:rsidRDefault="006718E3" w:rsidP="00975F99">
            <w:pPr>
              <w:ind w:left="13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(субъекты надзора)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Ожидаемые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результаты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Ответственные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 xml:space="preserve"> за проведение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  <w:t>Мероприятия</w:t>
            </w: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color w:val="auto"/>
                <w:spacing w:val="4"/>
                <w:sz w:val="18"/>
                <w:szCs w:val="18"/>
              </w:rPr>
            </w:pPr>
          </w:p>
          <w:p w:rsidR="006718E3" w:rsidRPr="009027A9" w:rsidRDefault="006718E3" w:rsidP="00975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  <w:sz w:val="18"/>
                <w:szCs w:val="18"/>
              </w:rPr>
            </w:pPr>
          </w:p>
        </w:tc>
      </w:tr>
      <w:tr w:rsidR="009027A9" w:rsidRPr="009027A9" w:rsidTr="00200C6A">
        <w:trPr>
          <w:trHeight w:hRule="exact" w:val="2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6</w:t>
            </w:r>
          </w:p>
        </w:tc>
      </w:tr>
      <w:tr w:rsidR="009027A9" w:rsidRPr="009027A9" w:rsidTr="00200C6A">
        <w:trPr>
          <w:trHeight w:hRule="exact" w:val="336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  <w:t>1</w:t>
            </w: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:rsidR="006718E3" w:rsidRPr="009027A9" w:rsidRDefault="006718E3" w:rsidP="00975F99">
            <w:pPr>
              <w:spacing w:line="200" w:lineRule="exact"/>
              <w:ind w:left="22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603A72">
            <w:pPr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Размещение на официальном сайте министерства строительства Новосибирской области в сети «Интернет» по адресу </w:t>
            </w:r>
            <w:hyperlink r:id="rId29" w:history="1"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www</w:t>
              </w:r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minstroy</w:t>
              </w:r>
              <w:proofErr w:type="spellEnd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nso</w:t>
              </w:r>
              <w:proofErr w:type="spellEnd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</w:rPr>
                <w:t>.</w:t>
              </w:r>
              <w:proofErr w:type="spellStart"/>
              <w:r w:rsidRPr="009027A9">
                <w:rPr>
                  <w:rFonts w:ascii="Times New Roman" w:eastAsia="Calibri" w:hAnsi="Times New Roman" w:cs="Times New Roman"/>
                  <w:color w:val="auto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регионального государственного </w:t>
            </w:r>
            <w:proofErr w:type="gramStart"/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контроля  за</w:t>
            </w:r>
            <w:proofErr w:type="gramEnd"/>
            <w:r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деятельностью ЖСК на территории Новосибирской  области,   и текстов соответствующих нормативных правовых актов</w:t>
            </w:r>
          </w:p>
          <w:p w:rsidR="006718E3" w:rsidRPr="009027A9" w:rsidRDefault="006718E3" w:rsidP="00603A72">
            <w:pPr>
              <w:spacing w:line="221" w:lineRule="exact"/>
              <w:ind w:left="18" w:right="132" w:firstLine="18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1" w:lineRule="exact"/>
              <w:ind w:left="18" w:right="132" w:firstLine="18"/>
              <w:jc w:val="both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1" w:lineRule="exact"/>
              <w:ind w:left="18" w:right="132" w:firstLine="18"/>
              <w:jc w:val="both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1" w:lineRule="exact"/>
              <w:ind w:left="18" w:right="132" w:firstLine="18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2D16E9" w:rsidP="00975F99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1) Р</w:t>
            </w:r>
            <w:r w:rsidR="006718E3"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анее принятые нормативные акты - в течение месяца после утверждения Программы;</w:t>
            </w:r>
          </w:p>
          <w:p w:rsidR="006718E3" w:rsidRPr="009027A9" w:rsidRDefault="002D16E9" w:rsidP="00975F99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2) н</w:t>
            </w:r>
            <w:r w:rsidR="006718E3"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>ормативные правовые акты, содержащие новые обязательные требования - в течение   10 рабочих дней после принятия</w:t>
            </w: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221" w:lineRule="exact"/>
              <w:rPr>
                <w:rFonts w:ascii="Times New Roman" w:eastAsia="Times New Roman" w:hAnsi="Times New Roman" w:cs="Times New Roman"/>
                <w:bCs/>
                <w:color w:val="auto"/>
                <w:spacing w:val="5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</w:t>
            </w:r>
          </w:p>
          <w:p w:rsidR="006718E3" w:rsidRPr="009027A9" w:rsidRDefault="006718E3" w:rsidP="00975F99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ЖСК</w:t>
            </w: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0C6A" w:rsidRPr="009027A9" w:rsidRDefault="00200C6A" w:rsidP="00CD5D1C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CD5D1C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6718E3" w:rsidRPr="009027A9" w:rsidRDefault="006718E3" w:rsidP="00CD5D1C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9027A9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718E3" w:rsidRPr="009027A9" w:rsidRDefault="006718E3" w:rsidP="00CD5D1C">
            <w:pPr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CD5D1C">
            <w:pPr>
              <w:spacing w:line="223" w:lineRule="exact"/>
              <w:ind w:left="100"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  <w:p w:rsidR="006718E3" w:rsidRPr="009027A9" w:rsidRDefault="006718E3" w:rsidP="00975F99">
            <w:pPr>
              <w:spacing w:line="223" w:lineRule="exact"/>
              <w:ind w:left="10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 xml:space="preserve"> Тилилицин Е.И.</w:t>
            </w: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Михайлова С.В.</w:t>
            </w: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  <w:r w:rsidRPr="009027A9">
              <w:rPr>
                <w:rFonts w:ascii="Times New Roman" w:hAnsi="Times New Roman" w:cs="Times New Roman"/>
                <w:color w:val="auto"/>
                <w:spacing w:val="-2"/>
                <w:sz w:val="18"/>
                <w:szCs w:val="18"/>
              </w:rPr>
              <w:t>Гусак И.Л.</w:t>
            </w: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18"/>
                <w:szCs w:val="18"/>
              </w:rPr>
            </w:pPr>
          </w:p>
          <w:p w:rsidR="006718E3" w:rsidRPr="009027A9" w:rsidRDefault="006718E3" w:rsidP="00975F99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5"/>
              </w:rPr>
            </w:pPr>
          </w:p>
        </w:tc>
      </w:tr>
      <w:tr w:rsidR="009027A9" w:rsidRPr="009027A9" w:rsidTr="00032CB5">
        <w:trPr>
          <w:trHeight w:val="50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2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180" w:lineRule="exact"/>
              <w:ind w:left="220"/>
              <w:rPr>
                <w:color w:val="auto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18E3" w:rsidRPr="009027A9" w:rsidRDefault="006718E3" w:rsidP="001D11C9">
            <w:pPr>
              <w:pStyle w:val="1"/>
              <w:spacing w:before="0" w:line="240" w:lineRule="auto"/>
              <w:ind w:right="131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9027A9">
              <w:rPr>
                <w:bCs/>
                <w:color w:val="auto"/>
                <w:spacing w:val="0"/>
                <w:sz w:val="18"/>
                <w:szCs w:val="18"/>
              </w:rPr>
              <w:t>Осуществление информирования застройщиков по вопросам соблюдения обязательных требований, посредством проведения семинаров, круглых столов, разъяснительной работы в средствах массовой информации и иными способами.</w:t>
            </w:r>
          </w:p>
          <w:p w:rsidR="006718E3" w:rsidRPr="009027A9" w:rsidRDefault="006718E3" w:rsidP="001D11C9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9027A9">
              <w:rPr>
                <w:bCs/>
                <w:color w:val="auto"/>
                <w:spacing w:val="0"/>
                <w:sz w:val="18"/>
                <w:szCs w:val="18"/>
              </w:rPr>
              <w:t>В случае изменения обязательных требований - подготовка и распространение  информации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</w:t>
            </w:r>
            <w:r w:rsidRPr="009027A9">
              <w:rPr>
                <w:b/>
                <w:bCs/>
                <w:color w:val="auto"/>
                <w:spacing w:val="0"/>
                <w:sz w:val="18"/>
                <w:szCs w:val="18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</w:rPr>
              <w:t>также рекомендаций о проведении необходимых организационных, технических мероприятий, направленных на внедрение и  обеспечение соблюдения обязательных требований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2D16E9" w:rsidP="00975F99">
            <w:pPr>
              <w:ind w:right="5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>в</w:t>
            </w:r>
            <w:r w:rsidR="006718E3" w:rsidRPr="009027A9">
              <w:rPr>
                <w:rFonts w:ascii="Times New Roman" w:hAnsi="Times New Roman" w:cs="Times New Roman"/>
                <w:color w:val="auto"/>
                <w:sz w:val="18"/>
                <w:szCs w:val="18"/>
                <w:shd w:val="clear" w:color="auto" w:fill="FFFFFF"/>
              </w:rPr>
              <w:t xml:space="preserve"> течение года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40" w:lineRule="auto"/>
              <w:jc w:val="center"/>
              <w:rPr>
                <w:bCs/>
                <w:color w:val="auto"/>
                <w:spacing w:val="0"/>
                <w:sz w:val="18"/>
                <w:szCs w:val="18"/>
              </w:rPr>
            </w:pPr>
            <w:r w:rsidRPr="009027A9">
              <w:rPr>
                <w:rFonts w:eastAsia="Courier New"/>
                <w:color w:val="auto"/>
                <w:spacing w:val="0"/>
                <w:sz w:val="18"/>
                <w:szCs w:val="18"/>
                <w:shd w:val="clear" w:color="auto" w:fill="FFFFFF"/>
              </w:rPr>
              <w:t>(по мере необходимости)</w:t>
            </w:r>
            <w:r w:rsidRPr="009027A9">
              <w:rPr>
                <w:rStyle w:val="9pt0pt"/>
                <w:b w:val="0"/>
                <w:color w:val="auto"/>
              </w:rPr>
              <w:t xml:space="preserve"> 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960" w:line="180" w:lineRule="exact"/>
              <w:ind w:left="1200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223" w:lineRule="exact"/>
              <w:ind w:left="12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23" w:lineRule="exact"/>
              <w:ind w:left="12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ЖСК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0C6A" w:rsidRPr="009027A9" w:rsidRDefault="00200C6A" w:rsidP="00CD5D1C">
            <w:pPr>
              <w:pStyle w:val="1"/>
              <w:shd w:val="clear" w:color="auto" w:fill="auto"/>
              <w:spacing w:before="0" w:line="223" w:lineRule="exact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CD5D1C">
            <w:pPr>
              <w:pStyle w:val="1"/>
              <w:shd w:val="clear" w:color="auto" w:fill="auto"/>
              <w:spacing w:before="0" w:line="223" w:lineRule="exact"/>
              <w:ind w:left="10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Своевременное информирование об итогах проверок подконтрольных субъектов надзора</w:t>
            </w: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21" w:lineRule="exact"/>
              <w:ind w:left="100"/>
              <w:rPr>
                <w:b/>
                <w:color w:val="auto"/>
              </w:rPr>
            </w:pPr>
          </w:p>
          <w:p w:rsidR="006718E3" w:rsidRPr="009027A9" w:rsidRDefault="006718E3" w:rsidP="00975F99">
            <w:pPr>
              <w:pStyle w:val="1"/>
              <w:shd w:val="clear" w:color="auto" w:fill="auto"/>
              <w:spacing w:before="0" w:line="221" w:lineRule="exact"/>
              <w:ind w:left="100"/>
              <w:rPr>
                <w:b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100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Должностные лица управления контроля в области долевого строительства и инженерного обеспечения  министерства строительства Новосибирской области </w:t>
            </w: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 </w:t>
            </w: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975F99">
            <w:pPr>
              <w:pStyle w:val="1"/>
              <w:spacing w:before="0" w:line="221" w:lineRule="exact"/>
              <w:ind w:left="300"/>
              <w:rPr>
                <w:color w:val="auto"/>
              </w:rPr>
            </w:pPr>
          </w:p>
        </w:tc>
      </w:tr>
      <w:tr w:rsidR="009027A9" w:rsidRPr="009027A9" w:rsidTr="00200C6A">
        <w:trPr>
          <w:trHeight w:hRule="exact" w:val="31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b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b/>
                <w:color w:val="auto"/>
                <w:spacing w:val="0"/>
              </w:rPr>
            </w:pPr>
            <w:proofErr w:type="gramStart"/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Обеспечение регулярного   обобщения практики осуществления регионального государственного контроля за деятельностью ЖСК на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территории Новосибирской области и размещение на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официальном сайте министерства строительства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Новосибирской области в сети «Интернет»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соответствующих обобщений, в том числе с указанием наиболее часто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встречающихся случаев нарушений</w:t>
            </w:r>
            <w:r w:rsidRPr="009027A9">
              <w:rPr>
                <w:bCs/>
                <w:color w:val="auto"/>
                <w:spacing w:val="0"/>
                <w:shd w:val="clear" w:color="auto" w:fill="FFFFFF"/>
              </w:rPr>
              <w:t xml:space="preserve"> </w:t>
            </w:r>
            <w:r w:rsidRPr="009027A9">
              <w:rPr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обязательных требований с рекомендациями в отношении мер, которые должны приниматься застройщиками в целях недопущения таких нарушений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BC2" w:rsidRPr="009027A9" w:rsidRDefault="006718E3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 </w:t>
            </w:r>
          </w:p>
          <w:p w:rsidR="006718E3" w:rsidRPr="009027A9" w:rsidRDefault="00AA7BC2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9027A9">
              <w:rPr>
                <w:bCs/>
                <w:color w:val="auto"/>
                <w:sz w:val="18"/>
                <w:szCs w:val="18"/>
                <w:shd w:val="clear" w:color="auto" w:fill="FFFFFF"/>
              </w:rPr>
              <w:t>до 01.04.2021</w:t>
            </w:r>
          </w:p>
          <w:p w:rsidR="00AA7BC2" w:rsidRPr="009027A9" w:rsidRDefault="00AA7BC2" w:rsidP="00975F99">
            <w:pPr>
              <w:pStyle w:val="1"/>
              <w:shd w:val="clear" w:color="auto" w:fill="auto"/>
              <w:spacing w:before="0" w:line="240" w:lineRule="auto"/>
              <w:ind w:left="100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BC2" w:rsidRPr="009027A9" w:rsidRDefault="00AA7BC2" w:rsidP="008423C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b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ЖСК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BC2" w:rsidRPr="009027A9" w:rsidRDefault="00AA7BC2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Формирование у руководителей и</w:t>
            </w: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 xml:space="preserve">уполномоченных лиц </w:t>
            </w:r>
            <w:proofErr w:type="gramStart"/>
            <w:r w:rsidRPr="009027A9">
              <w:rPr>
                <w:rStyle w:val="9pt0pt"/>
                <w:b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b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BC2" w:rsidRPr="009027A9" w:rsidRDefault="00AA7BC2" w:rsidP="008423C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Тилилицин Е.И.,</w:t>
            </w: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Михайлова С.В.</w:t>
            </w: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32"/>
              <w:jc w:val="center"/>
              <w:rPr>
                <w:b/>
                <w:color w:val="auto"/>
              </w:rPr>
            </w:pPr>
          </w:p>
        </w:tc>
      </w:tr>
      <w:tr w:rsidR="009027A9" w:rsidRPr="009027A9" w:rsidTr="00200C6A">
        <w:trPr>
          <w:trHeight w:hRule="exact" w:val="26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C3" w:rsidRPr="009027A9" w:rsidRDefault="008423C3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bCs w:val="0"/>
                <w:color w:val="auto"/>
              </w:rPr>
            </w:pPr>
          </w:p>
          <w:p w:rsidR="008423C3" w:rsidRPr="009027A9" w:rsidRDefault="008423C3" w:rsidP="00975F99">
            <w:pPr>
              <w:pStyle w:val="1"/>
              <w:shd w:val="clear" w:color="auto" w:fill="auto"/>
              <w:spacing w:before="0" w:line="180" w:lineRule="exact"/>
              <w:ind w:left="220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200C6A">
            <w:pPr>
              <w:pStyle w:val="1"/>
              <w:shd w:val="clear" w:color="auto" w:fill="auto"/>
              <w:spacing w:before="0" w:line="180" w:lineRule="exact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3C3" w:rsidRPr="009027A9" w:rsidRDefault="008423C3" w:rsidP="008423C3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8" w:right="132" w:firstLine="18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Проведение консультационной и разъяснительной работы по вопросам соблюдения обязательных требований, содержащихся в нормативно-правовых актах с руководителями субъектов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BC2" w:rsidRPr="009027A9" w:rsidRDefault="00AA7BC2" w:rsidP="008423C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2D16E9" w:rsidRDefault="005E55B3" w:rsidP="008423C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rStyle w:val="9pt0pt"/>
                <w:b w:val="0"/>
                <w:bCs w:val="0"/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в</w:t>
            </w:r>
            <w:r w:rsidR="006718E3" w:rsidRPr="009027A9">
              <w:rPr>
                <w:rStyle w:val="9pt0pt"/>
                <w:b w:val="0"/>
                <w:bCs w:val="0"/>
                <w:color w:val="auto"/>
              </w:rPr>
              <w:t xml:space="preserve"> течени</w:t>
            </w:r>
            <w:proofErr w:type="gramStart"/>
            <w:r w:rsidR="006718E3" w:rsidRPr="009027A9">
              <w:rPr>
                <w:rStyle w:val="9pt0pt"/>
                <w:b w:val="0"/>
                <w:bCs w:val="0"/>
                <w:color w:val="auto"/>
              </w:rPr>
              <w:t>и</w:t>
            </w:r>
            <w:proofErr w:type="gramEnd"/>
            <w:r w:rsidR="006718E3" w:rsidRPr="009027A9">
              <w:rPr>
                <w:rStyle w:val="9pt0pt"/>
                <w:b w:val="0"/>
                <w:bCs w:val="0"/>
                <w:color w:val="auto"/>
              </w:rPr>
              <w:t xml:space="preserve"> года</w:t>
            </w: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2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 xml:space="preserve"> (по мере необходимости)</w:t>
            </w:r>
          </w:p>
          <w:p w:rsidR="006718E3" w:rsidRPr="009027A9" w:rsidRDefault="006718E3" w:rsidP="008423C3">
            <w:pPr>
              <w:pStyle w:val="1"/>
              <w:shd w:val="clear" w:color="auto" w:fill="auto"/>
              <w:tabs>
                <w:tab w:val="left" w:pos="454"/>
              </w:tabs>
              <w:spacing w:before="0" w:line="240" w:lineRule="auto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BC2" w:rsidRPr="009027A9" w:rsidRDefault="00AA7BC2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>ЖСК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7BC2" w:rsidRPr="009027A9" w:rsidRDefault="00AA7BC2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  <w:r w:rsidRPr="009027A9">
              <w:rPr>
                <w:rStyle w:val="9pt0pt"/>
                <w:b w:val="0"/>
                <w:bCs w:val="0"/>
                <w:color w:val="auto"/>
              </w:rPr>
              <w:t xml:space="preserve">Формирование у руководителей и уполномоченных лиц </w:t>
            </w:r>
            <w:proofErr w:type="gramStart"/>
            <w:r w:rsidRPr="009027A9">
              <w:rPr>
                <w:rStyle w:val="9pt0pt"/>
                <w:b w:val="0"/>
                <w:bCs w:val="0"/>
                <w:color w:val="auto"/>
              </w:rPr>
              <w:t>субъектов надзора понимания необходимости выполнения обязательных требований</w:t>
            </w:r>
            <w:proofErr w:type="gramEnd"/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rStyle w:val="9pt0pt"/>
                <w:b w:val="0"/>
                <w:bCs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0" w:line="240" w:lineRule="auto"/>
              <w:ind w:left="100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  <w:r w:rsidRPr="009027A9">
              <w:rPr>
                <w:rStyle w:val="9pt0pt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rStyle w:val="9pt0pt"/>
                <w:b w:val="0"/>
                <w:color w:val="auto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  <w:sz w:val="18"/>
                <w:szCs w:val="18"/>
              </w:rPr>
            </w:pPr>
          </w:p>
          <w:p w:rsidR="006718E3" w:rsidRPr="009027A9" w:rsidRDefault="006718E3" w:rsidP="008423C3">
            <w:pPr>
              <w:pStyle w:val="1"/>
              <w:shd w:val="clear" w:color="auto" w:fill="auto"/>
              <w:spacing w:before="660" w:line="180" w:lineRule="exact"/>
              <w:jc w:val="center"/>
              <w:rPr>
                <w:color w:val="auto"/>
              </w:rPr>
            </w:pPr>
          </w:p>
        </w:tc>
      </w:tr>
      <w:tr w:rsidR="009027A9" w:rsidRPr="009027A9" w:rsidTr="00AB2DA6">
        <w:tblPrEx>
          <w:tblCellMar>
            <w:left w:w="0" w:type="dxa"/>
            <w:right w:w="0" w:type="dxa"/>
          </w:tblCellMar>
        </w:tblPrEx>
        <w:trPr>
          <w:trHeight w:hRule="exact" w:val="4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8423C3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7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Проведение публичных мероприятий по обсуждению результатов надзорной деятельности и правоприменительной практики, круглых столов, семинаров по вопросам регионального государственного надзорам с размещением результатов на официальном сайте </w:t>
            </w:r>
            <w:r w:rsidRPr="009027A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>министерства строительства</w:t>
            </w:r>
            <w:r w:rsidRPr="009027A9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 </w:t>
            </w:r>
            <w:r w:rsidRPr="009027A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  <w:shd w:val="clear" w:color="auto" w:fill="FFFFFF"/>
              </w:rPr>
              <w:t xml:space="preserve">Новосибирской области </w:t>
            </w:r>
            <w:r w:rsidR="001D342B"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в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8423C3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ежеквартально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18E3" w:rsidRPr="009027A9" w:rsidRDefault="006718E3" w:rsidP="008423C3">
            <w:pPr>
              <w:widowControl/>
              <w:ind w:right="368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ЖСК</w:t>
            </w: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Информированию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подконтрольных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субъектов по вопросам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соблюдения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обязательных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требований,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разъяснения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административных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процедур.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Повышение уровня правовой </w:t>
            </w: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 грамотности</w:t>
            </w: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руководителей подконтрольных субъектов, разработка механизмов их эффективного,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законопослушного поведения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A6" w:rsidRPr="009027A9" w:rsidRDefault="00AB2DA6" w:rsidP="008423C3">
            <w:pPr>
              <w:widowControl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8423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  <w:tr w:rsidR="009027A9" w:rsidRPr="009027A9" w:rsidTr="00200C6A">
        <w:tblPrEx>
          <w:tblCellMar>
            <w:left w:w="0" w:type="dxa"/>
            <w:right w:w="0" w:type="dxa"/>
          </w:tblCellMar>
        </w:tblPrEx>
        <w:trPr>
          <w:trHeight w:val="22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975F99">
            <w:pPr>
              <w:widowControl/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8423C3">
            <w:pPr>
              <w:widowControl/>
              <w:ind w:left="177" w:right="141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77" w:right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Выдача предостережений о недопустимости нарушения обязательных требований, соблюдение которых оценивается при проведении мероприятий по </w:t>
            </w: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региональному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государственному  в области долевого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8423C3">
            <w:pPr>
              <w:widowControl/>
              <w:ind w:left="14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4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 поступлении обращений и заявлений о наличии нарушений обязательных требований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3C3" w:rsidRPr="009027A9" w:rsidRDefault="008423C3" w:rsidP="008423C3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42" w:hanging="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ЖСК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23C3" w:rsidRPr="009027A9" w:rsidRDefault="008423C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Принятие субъектами надзора мер по обеспечению соблюдения обязательных требований и представление уведомления об этом в установленном</w:t>
            </w:r>
          </w:p>
          <w:p w:rsidR="006718E3" w:rsidRPr="009027A9" w:rsidRDefault="006718E3" w:rsidP="008423C3">
            <w:pPr>
              <w:widowControl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законом </w:t>
            </w:r>
            <w:proofErr w:type="gramStart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порядке</w:t>
            </w:r>
            <w:proofErr w:type="gramEnd"/>
            <w:r w:rsidRPr="009027A9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и сроки</w:t>
            </w:r>
          </w:p>
          <w:p w:rsidR="006718E3" w:rsidRPr="009027A9" w:rsidRDefault="006718E3" w:rsidP="008423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DA6" w:rsidRPr="009027A9" w:rsidRDefault="00AB2DA6" w:rsidP="008423C3">
            <w:pPr>
              <w:widowControl/>
              <w:jc w:val="center"/>
              <w:rPr>
                <w:rStyle w:val="9pt0pt"/>
                <w:rFonts w:eastAsia="Courier New"/>
                <w:b w:val="0"/>
                <w:color w:val="auto"/>
              </w:rPr>
            </w:pPr>
          </w:p>
          <w:p w:rsidR="006718E3" w:rsidRPr="009027A9" w:rsidRDefault="006718E3" w:rsidP="008423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27A9">
              <w:rPr>
                <w:rStyle w:val="9pt0pt"/>
                <w:rFonts w:eastAsia="Courier New"/>
                <w:b w:val="0"/>
                <w:color w:val="auto"/>
              </w:rPr>
              <w:t>Должностные лица управления контроля в области долевого строительства и инженерного обеспечения  министерства строительства Новосибирской области</w:t>
            </w:r>
          </w:p>
        </w:tc>
      </w:tr>
    </w:tbl>
    <w:p w:rsidR="00D3755B" w:rsidRPr="009027A9" w:rsidRDefault="00D3755B" w:rsidP="00D3755B">
      <w:pPr>
        <w:tabs>
          <w:tab w:val="left" w:pos="4536"/>
        </w:tabs>
        <w:rPr>
          <w:b/>
          <w:color w:val="auto"/>
          <w:sz w:val="18"/>
          <w:szCs w:val="18"/>
        </w:rPr>
      </w:pPr>
    </w:p>
    <w:p w:rsidR="00D3755B" w:rsidRPr="009027A9" w:rsidRDefault="00D3755B" w:rsidP="00D3755B">
      <w:pPr>
        <w:tabs>
          <w:tab w:val="left" w:pos="4536"/>
        </w:tabs>
        <w:rPr>
          <w:b/>
          <w:color w:val="auto"/>
          <w:sz w:val="18"/>
          <w:szCs w:val="18"/>
        </w:rPr>
      </w:pPr>
    </w:p>
    <w:p w:rsidR="00A81DD3" w:rsidRPr="009027A9" w:rsidRDefault="00C42516" w:rsidP="00D3755B">
      <w:pPr>
        <w:tabs>
          <w:tab w:val="left" w:pos="4536"/>
        </w:tabs>
        <w:jc w:val="center"/>
        <w:rPr>
          <w:rFonts w:ascii="Times New Roman" w:hAnsi="Times New Roman" w:cs="Times New Roman"/>
          <w:b/>
          <w:color w:val="auto"/>
          <w:sz w:val="18"/>
          <w:szCs w:val="18"/>
          <w:lang w:val="en-US"/>
        </w:rPr>
      </w:pPr>
      <w:r w:rsidRPr="009027A9">
        <w:rPr>
          <w:b/>
          <w:color w:val="auto"/>
          <w:sz w:val="18"/>
          <w:szCs w:val="18"/>
          <w:lang w:val="en-US"/>
        </w:rPr>
        <w:t>___________________</w:t>
      </w:r>
    </w:p>
    <w:sectPr w:rsidR="00A81DD3" w:rsidRPr="009027A9" w:rsidSect="009B5B02">
      <w:headerReference w:type="default" r:id="rId30"/>
      <w:headerReference w:type="first" r:id="rId31"/>
      <w:pgSz w:w="11909" w:h="16838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EB" w:rsidRDefault="009E22EB">
      <w:r>
        <w:separator/>
      </w:r>
    </w:p>
  </w:endnote>
  <w:endnote w:type="continuationSeparator" w:id="0">
    <w:p w:rsidR="009E22EB" w:rsidRDefault="009E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EB" w:rsidRDefault="009E22EB"/>
  </w:footnote>
  <w:footnote w:type="continuationSeparator" w:id="0">
    <w:p w:rsidR="009E22EB" w:rsidRDefault="009E22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EB" w:rsidRDefault="00F716EB">
    <w:pPr>
      <w:pStyle w:val="ab"/>
      <w:jc w:val="center"/>
    </w:pPr>
  </w:p>
  <w:p w:rsidR="00F716EB" w:rsidRDefault="00F716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EB" w:rsidRDefault="009E22EB">
    <w:pPr>
      <w:pStyle w:val="ab"/>
      <w:jc w:val="center"/>
    </w:pPr>
    <w:sdt>
      <w:sdtPr>
        <w:id w:val="1449744135"/>
        <w:docPartObj>
          <w:docPartGallery w:val="Page Numbers (Top of Page)"/>
          <w:docPartUnique/>
        </w:docPartObj>
      </w:sdtPr>
      <w:sdtEndPr/>
      <w:sdtContent>
        <w:r w:rsidR="00F716EB" w:rsidRPr="0015469C">
          <w:rPr>
            <w:color w:val="FFFFFF" w:themeColor="background1"/>
          </w:rPr>
          <w:fldChar w:fldCharType="begin"/>
        </w:r>
        <w:r w:rsidR="00F716EB" w:rsidRPr="0015469C">
          <w:rPr>
            <w:color w:val="FFFFFF" w:themeColor="background1"/>
          </w:rPr>
          <w:instrText>PAGE   \* MERGEFORMAT</w:instrText>
        </w:r>
        <w:r w:rsidR="00F716EB" w:rsidRPr="0015469C">
          <w:rPr>
            <w:color w:val="FFFFFF" w:themeColor="background1"/>
          </w:rPr>
          <w:fldChar w:fldCharType="separate"/>
        </w:r>
        <w:r w:rsidR="00F716EB">
          <w:rPr>
            <w:noProof/>
            <w:color w:val="FFFFFF" w:themeColor="background1"/>
          </w:rPr>
          <w:t>1</w:t>
        </w:r>
        <w:r w:rsidR="00F716EB" w:rsidRPr="0015469C">
          <w:rPr>
            <w:color w:val="FFFFFF" w:themeColor="background1"/>
          </w:rPr>
          <w:fldChar w:fldCharType="end"/>
        </w:r>
      </w:sdtContent>
    </w:sdt>
  </w:p>
  <w:p w:rsidR="00F716EB" w:rsidRPr="0096269E" w:rsidRDefault="00F716EB" w:rsidP="00404817">
    <w:pPr>
      <w:pStyle w:val="ab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EB" w:rsidRDefault="00F716EB">
    <w:pPr>
      <w:pStyle w:val="ab"/>
      <w:jc w:val="center"/>
    </w:pPr>
  </w:p>
  <w:sdt>
    <w:sdtPr>
      <w:id w:val="13590017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16EB" w:rsidRDefault="00F716EB">
        <w:pPr>
          <w:pStyle w:val="ab"/>
          <w:jc w:val="center"/>
        </w:pPr>
      </w:p>
      <w:p w:rsidR="00F716EB" w:rsidRPr="003E7866" w:rsidRDefault="00F716EB">
        <w:pPr>
          <w:pStyle w:val="ab"/>
          <w:jc w:val="center"/>
          <w:rPr>
            <w:rFonts w:ascii="Times New Roman" w:hAnsi="Times New Roman" w:cs="Times New Roman"/>
          </w:rPr>
        </w:pPr>
        <w:r w:rsidRPr="003E7866">
          <w:rPr>
            <w:rFonts w:ascii="Times New Roman" w:hAnsi="Times New Roman" w:cs="Times New Roman"/>
          </w:rPr>
          <w:fldChar w:fldCharType="begin"/>
        </w:r>
        <w:r w:rsidRPr="003E7866">
          <w:rPr>
            <w:rFonts w:ascii="Times New Roman" w:hAnsi="Times New Roman" w:cs="Times New Roman"/>
          </w:rPr>
          <w:instrText>PAGE   \* MERGEFORMAT</w:instrText>
        </w:r>
        <w:r w:rsidRPr="003E7866">
          <w:rPr>
            <w:rFonts w:ascii="Times New Roman" w:hAnsi="Times New Roman" w:cs="Times New Roman"/>
          </w:rPr>
          <w:fldChar w:fldCharType="separate"/>
        </w:r>
        <w:r w:rsidR="00675BA0">
          <w:rPr>
            <w:rFonts w:ascii="Times New Roman" w:hAnsi="Times New Roman" w:cs="Times New Roman"/>
            <w:noProof/>
          </w:rPr>
          <w:t>14</w:t>
        </w:r>
        <w:r w:rsidRPr="003E7866">
          <w:rPr>
            <w:rFonts w:ascii="Times New Roman" w:hAnsi="Times New Roman" w:cs="Times New Roman"/>
          </w:rPr>
          <w:fldChar w:fldCharType="end"/>
        </w:r>
      </w:p>
    </w:sdtContent>
  </w:sdt>
  <w:p w:rsidR="00F716EB" w:rsidRDefault="00F716EB"/>
  <w:p w:rsidR="00F716EB" w:rsidRDefault="00F716E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EB" w:rsidRPr="0096269E" w:rsidRDefault="00F716EB" w:rsidP="00404817">
    <w:pPr>
      <w:pStyle w:val="ab"/>
      <w:jc w:val="center"/>
      <w:rPr>
        <w:color w:val="FFFFFF" w:themeColor="background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EB" w:rsidRDefault="00F716EB">
    <w:pPr>
      <w:pStyle w:val="ab"/>
      <w:jc w:val="center"/>
    </w:pPr>
  </w:p>
  <w:p w:rsidR="00F716EB" w:rsidRDefault="00F716EB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6EB" w:rsidRPr="0096269E" w:rsidRDefault="00F716EB" w:rsidP="00404817">
    <w:pPr>
      <w:pStyle w:val="ab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3CD5"/>
    <w:multiLevelType w:val="multilevel"/>
    <w:tmpl w:val="0EDA0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97884"/>
    <w:multiLevelType w:val="hybridMultilevel"/>
    <w:tmpl w:val="951A8F9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33854"/>
    <w:multiLevelType w:val="multilevel"/>
    <w:tmpl w:val="6C44E124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8754A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3098"/>
    <w:multiLevelType w:val="multilevel"/>
    <w:tmpl w:val="04AC8550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FD5A6D"/>
    <w:multiLevelType w:val="multilevel"/>
    <w:tmpl w:val="58C26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0FB96207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131E5"/>
    <w:multiLevelType w:val="hybridMultilevel"/>
    <w:tmpl w:val="FF20166C"/>
    <w:lvl w:ilvl="0" w:tplc="93E66772">
      <w:start w:val="5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1BB22CE3"/>
    <w:multiLevelType w:val="multilevel"/>
    <w:tmpl w:val="86027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A21E40"/>
    <w:multiLevelType w:val="hybridMultilevel"/>
    <w:tmpl w:val="A300A226"/>
    <w:lvl w:ilvl="0" w:tplc="82FC5B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562C8D"/>
    <w:multiLevelType w:val="multilevel"/>
    <w:tmpl w:val="8EB660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180ADC"/>
    <w:multiLevelType w:val="multilevel"/>
    <w:tmpl w:val="9B08F8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B4E15"/>
    <w:multiLevelType w:val="hybridMultilevel"/>
    <w:tmpl w:val="151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658E6"/>
    <w:multiLevelType w:val="hybridMultilevel"/>
    <w:tmpl w:val="21E0E5A4"/>
    <w:lvl w:ilvl="0" w:tplc="E0DA895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36C55"/>
    <w:multiLevelType w:val="multilevel"/>
    <w:tmpl w:val="87320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C0610"/>
    <w:multiLevelType w:val="hybridMultilevel"/>
    <w:tmpl w:val="ECA2C3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DE114F"/>
    <w:multiLevelType w:val="multilevel"/>
    <w:tmpl w:val="5380E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07200C"/>
    <w:multiLevelType w:val="multilevel"/>
    <w:tmpl w:val="4614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712D30"/>
    <w:multiLevelType w:val="hybridMultilevel"/>
    <w:tmpl w:val="63DA0F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C367E"/>
    <w:multiLevelType w:val="hybridMultilevel"/>
    <w:tmpl w:val="2F86AE84"/>
    <w:lvl w:ilvl="0" w:tplc="B018F94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51C3C"/>
    <w:multiLevelType w:val="multilevel"/>
    <w:tmpl w:val="8996E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9A0C13"/>
    <w:multiLevelType w:val="multilevel"/>
    <w:tmpl w:val="F07451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9151C3"/>
    <w:multiLevelType w:val="hybridMultilevel"/>
    <w:tmpl w:val="1E9A4338"/>
    <w:lvl w:ilvl="0" w:tplc="114CDA7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44E35"/>
    <w:multiLevelType w:val="multilevel"/>
    <w:tmpl w:val="3658459C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F70BBA"/>
    <w:multiLevelType w:val="multilevel"/>
    <w:tmpl w:val="FF5296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D401A4"/>
    <w:multiLevelType w:val="hybridMultilevel"/>
    <w:tmpl w:val="2878CA86"/>
    <w:lvl w:ilvl="0" w:tplc="245089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18"/>
  </w:num>
  <w:num w:numId="5">
    <w:abstractNumId w:val="1"/>
  </w:num>
  <w:num w:numId="6">
    <w:abstractNumId w:val="13"/>
  </w:num>
  <w:num w:numId="7">
    <w:abstractNumId w:val="25"/>
  </w:num>
  <w:num w:numId="8">
    <w:abstractNumId w:val="7"/>
  </w:num>
  <w:num w:numId="9">
    <w:abstractNumId w:val="19"/>
  </w:num>
  <w:num w:numId="10">
    <w:abstractNumId w:val="17"/>
  </w:num>
  <w:num w:numId="11">
    <w:abstractNumId w:val="22"/>
  </w:num>
  <w:num w:numId="12">
    <w:abstractNumId w:val="4"/>
  </w:num>
  <w:num w:numId="13">
    <w:abstractNumId w:val="23"/>
  </w:num>
  <w:num w:numId="14">
    <w:abstractNumId w:val="21"/>
  </w:num>
  <w:num w:numId="15">
    <w:abstractNumId w:val="10"/>
  </w:num>
  <w:num w:numId="16">
    <w:abstractNumId w:val="11"/>
  </w:num>
  <w:num w:numId="17">
    <w:abstractNumId w:val="20"/>
  </w:num>
  <w:num w:numId="18">
    <w:abstractNumId w:val="24"/>
  </w:num>
  <w:num w:numId="19">
    <w:abstractNumId w:val="0"/>
  </w:num>
  <w:num w:numId="20">
    <w:abstractNumId w:val="14"/>
  </w:num>
  <w:num w:numId="21">
    <w:abstractNumId w:val="16"/>
  </w:num>
  <w:num w:numId="22">
    <w:abstractNumId w:val="8"/>
  </w:num>
  <w:num w:numId="23">
    <w:abstractNumId w:val="6"/>
  </w:num>
  <w:num w:numId="24">
    <w:abstractNumId w:val="12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81DD3"/>
    <w:rsid w:val="000039DF"/>
    <w:rsid w:val="0001147E"/>
    <w:rsid w:val="000136F6"/>
    <w:rsid w:val="00026AC1"/>
    <w:rsid w:val="00032CB5"/>
    <w:rsid w:val="0005233F"/>
    <w:rsid w:val="00052D6E"/>
    <w:rsid w:val="00053B37"/>
    <w:rsid w:val="00071119"/>
    <w:rsid w:val="00072C0E"/>
    <w:rsid w:val="000765D9"/>
    <w:rsid w:val="00083463"/>
    <w:rsid w:val="000850A1"/>
    <w:rsid w:val="00085339"/>
    <w:rsid w:val="000A0F60"/>
    <w:rsid w:val="000C267F"/>
    <w:rsid w:val="000D1BDF"/>
    <w:rsid w:val="000E4C22"/>
    <w:rsid w:val="000E646D"/>
    <w:rsid w:val="000F334E"/>
    <w:rsid w:val="000F63B1"/>
    <w:rsid w:val="00105B4E"/>
    <w:rsid w:val="00110D82"/>
    <w:rsid w:val="00115032"/>
    <w:rsid w:val="0011575B"/>
    <w:rsid w:val="00115BD9"/>
    <w:rsid w:val="00121858"/>
    <w:rsid w:val="0012294C"/>
    <w:rsid w:val="00134123"/>
    <w:rsid w:val="0013711B"/>
    <w:rsid w:val="00137B02"/>
    <w:rsid w:val="00140E08"/>
    <w:rsid w:val="00147637"/>
    <w:rsid w:val="00147E8E"/>
    <w:rsid w:val="0015299E"/>
    <w:rsid w:val="00153521"/>
    <w:rsid w:val="0015469C"/>
    <w:rsid w:val="00156563"/>
    <w:rsid w:val="001570C2"/>
    <w:rsid w:val="00160081"/>
    <w:rsid w:val="00163BA4"/>
    <w:rsid w:val="00177993"/>
    <w:rsid w:val="00181C90"/>
    <w:rsid w:val="0018226D"/>
    <w:rsid w:val="00190A84"/>
    <w:rsid w:val="00191CC9"/>
    <w:rsid w:val="00195920"/>
    <w:rsid w:val="00196E2F"/>
    <w:rsid w:val="001A0635"/>
    <w:rsid w:val="001A3E9D"/>
    <w:rsid w:val="001B1E62"/>
    <w:rsid w:val="001B24BE"/>
    <w:rsid w:val="001C0256"/>
    <w:rsid w:val="001C032F"/>
    <w:rsid w:val="001D11C9"/>
    <w:rsid w:val="001D342B"/>
    <w:rsid w:val="001D44B8"/>
    <w:rsid w:val="001D4588"/>
    <w:rsid w:val="001E0F56"/>
    <w:rsid w:val="001E1403"/>
    <w:rsid w:val="001E568F"/>
    <w:rsid w:val="001E6E7B"/>
    <w:rsid w:val="001F4233"/>
    <w:rsid w:val="001F5670"/>
    <w:rsid w:val="001F793F"/>
    <w:rsid w:val="00200C6A"/>
    <w:rsid w:val="00202859"/>
    <w:rsid w:val="00205074"/>
    <w:rsid w:val="0021217F"/>
    <w:rsid w:val="00213A3A"/>
    <w:rsid w:val="00215B64"/>
    <w:rsid w:val="00216CB2"/>
    <w:rsid w:val="00221BC6"/>
    <w:rsid w:val="00231BD7"/>
    <w:rsid w:val="00234958"/>
    <w:rsid w:val="002355CF"/>
    <w:rsid w:val="002358C6"/>
    <w:rsid w:val="0025031E"/>
    <w:rsid w:val="0025358B"/>
    <w:rsid w:val="0026030C"/>
    <w:rsid w:val="002605BB"/>
    <w:rsid w:val="00260AB8"/>
    <w:rsid w:val="00262A55"/>
    <w:rsid w:val="002651A7"/>
    <w:rsid w:val="00270DA6"/>
    <w:rsid w:val="00272645"/>
    <w:rsid w:val="00272C96"/>
    <w:rsid w:val="00284C52"/>
    <w:rsid w:val="00291C78"/>
    <w:rsid w:val="002933FF"/>
    <w:rsid w:val="00295272"/>
    <w:rsid w:val="00295B38"/>
    <w:rsid w:val="002A1074"/>
    <w:rsid w:val="002A2C69"/>
    <w:rsid w:val="002B0B34"/>
    <w:rsid w:val="002B0E6F"/>
    <w:rsid w:val="002B3A72"/>
    <w:rsid w:val="002B573B"/>
    <w:rsid w:val="002B7B48"/>
    <w:rsid w:val="002C4639"/>
    <w:rsid w:val="002C4B6D"/>
    <w:rsid w:val="002C4ED3"/>
    <w:rsid w:val="002C52EF"/>
    <w:rsid w:val="002C58F6"/>
    <w:rsid w:val="002C6900"/>
    <w:rsid w:val="002D16E9"/>
    <w:rsid w:val="002D3DFA"/>
    <w:rsid w:val="002D4796"/>
    <w:rsid w:val="002E5797"/>
    <w:rsid w:val="002E6558"/>
    <w:rsid w:val="002F2C3B"/>
    <w:rsid w:val="002F40F2"/>
    <w:rsid w:val="002F5740"/>
    <w:rsid w:val="00302636"/>
    <w:rsid w:val="00305CC6"/>
    <w:rsid w:val="00306B8D"/>
    <w:rsid w:val="00313BF9"/>
    <w:rsid w:val="00322670"/>
    <w:rsid w:val="00325373"/>
    <w:rsid w:val="00332607"/>
    <w:rsid w:val="003348BB"/>
    <w:rsid w:val="003366CB"/>
    <w:rsid w:val="00337057"/>
    <w:rsid w:val="003458DE"/>
    <w:rsid w:val="00347355"/>
    <w:rsid w:val="00347E9A"/>
    <w:rsid w:val="00353F87"/>
    <w:rsid w:val="003547F4"/>
    <w:rsid w:val="00363E97"/>
    <w:rsid w:val="0037092F"/>
    <w:rsid w:val="00377827"/>
    <w:rsid w:val="00377DA9"/>
    <w:rsid w:val="00381FB8"/>
    <w:rsid w:val="003824F8"/>
    <w:rsid w:val="0038645B"/>
    <w:rsid w:val="00396EDB"/>
    <w:rsid w:val="00397763"/>
    <w:rsid w:val="003A6FF1"/>
    <w:rsid w:val="003B15C3"/>
    <w:rsid w:val="003B6C72"/>
    <w:rsid w:val="003C184B"/>
    <w:rsid w:val="003C2D7D"/>
    <w:rsid w:val="003C774B"/>
    <w:rsid w:val="003D1331"/>
    <w:rsid w:val="003D2F47"/>
    <w:rsid w:val="003E2AC6"/>
    <w:rsid w:val="003E3BAF"/>
    <w:rsid w:val="003E7866"/>
    <w:rsid w:val="003F3186"/>
    <w:rsid w:val="003F698C"/>
    <w:rsid w:val="004037A5"/>
    <w:rsid w:val="00404817"/>
    <w:rsid w:val="00404828"/>
    <w:rsid w:val="00406207"/>
    <w:rsid w:val="00407415"/>
    <w:rsid w:val="00407F5F"/>
    <w:rsid w:val="00410449"/>
    <w:rsid w:val="0042370F"/>
    <w:rsid w:val="00426390"/>
    <w:rsid w:val="004275C3"/>
    <w:rsid w:val="004307B0"/>
    <w:rsid w:val="004327A9"/>
    <w:rsid w:val="00435F4A"/>
    <w:rsid w:val="0043789E"/>
    <w:rsid w:val="00437ABA"/>
    <w:rsid w:val="00437DEE"/>
    <w:rsid w:val="00441449"/>
    <w:rsid w:val="00445F21"/>
    <w:rsid w:val="00446EA7"/>
    <w:rsid w:val="00452A76"/>
    <w:rsid w:val="004552A8"/>
    <w:rsid w:val="004554CC"/>
    <w:rsid w:val="004610BB"/>
    <w:rsid w:val="004726F3"/>
    <w:rsid w:val="00474444"/>
    <w:rsid w:val="00476651"/>
    <w:rsid w:val="00482F6E"/>
    <w:rsid w:val="004841CC"/>
    <w:rsid w:val="00484736"/>
    <w:rsid w:val="0048478A"/>
    <w:rsid w:val="00484951"/>
    <w:rsid w:val="00486FA4"/>
    <w:rsid w:val="00490831"/>
    <w:rsid w:val="004912E0"/>
    <w:rsid w:val="0049199A"/>
    <w:rsid w:val="00494215"/>
    <w:rsid w:val="004979EF"/>
    <w:rsid w:val="004A00D7"/>
    <w:rsid w:val="004B0535"/>
    <w:rsid w:val="004B0C96"/>
    <w:rsid w:val="004B0D0B"/>
    <w:rsid w:val="004B4240"/>
    <w:rsid w:val="004B721B"/>
    <w:rsid w:val="004C1E92"/>
    <w:rsid w:val="004C5060"/>
    <w:rsid w:val="004D1D70"/>
    <w:rsid w:val="004D3EBB"/>
    <w:rsid w:val="004D597F"/>
    <w:rsid w:val="004D6581"/>
    <w:rsid w:val="004E0067"/>
    <w:rsid w:val="004E1B67"/>
    <w:rsid w:val="004E42F6"/>
    <w:rsid w:val="004E73BA"/>
    <w:rsid w:val="004F0806"/>
    <w:rsid w:val="004F1420"/>
    <w:rsid w:val="004F32B1"/>
    <w:rsid w:val="004F55A2"/>
    <w:rsid w:val="005012C1"/>
    <w:rsid w:val="00501341"/>
    <w:rsid w:val="00502722"/>
    <w:rsid w:val="005070F6"/>
    <w:rsid w:val="005138DE"/>
    <w:rsid w:val="0052199A"/>
    <w:rsid w:val="005260E5"/>
    <w:rsid w:val="0052672E"/>
    <w:rsid w:val="0053612C"/>
    <w:rsid w:val="00550FE3"/>
    <w:rsid w:val="005532C8"/>
    <w:rsid w:val="00557403"/>
    <w:rsid w:val="005611F7"/>
    <w:rsid w:val="005621F8"/>
    <w:rsid w:val="00567D6D"/>
    <w:rsid w:val="00571C3B"/>
    <w:rsid w:val="00590ABA"/>
    <w:rsid w:val="00590FE3"/>
    <w:rsid w:val="00596B5D"/>
    <w:rsid w:val="005A0DE0"/>
    <w:rsid w:val="005A140D"/>
    <w:rsid w:val="005A4E79"/>
    <w:rsid w:val="005A6C3A"/>
    <w:rsid w:val="005B1F88"/>
    <w:rsid w:val="005B2C08"/>
    <w:rsid w:val="005B30C9"/>
    <w:rsid w:val="005B53AE"/>
    <w:rsid w:val="005C134F"/>
    <w:rsid w:val="005C31C6"/>
    <w:rsid w:val="005C509D"/>
    <w:rsid w:val="005D5113"/>
    <w:rsid w:val="005E1596"/>
    <w:rsid w:val="005E55B3"/>
    <w:rsid w:val="005E5BE5"/>
    <w:rsid w:val="005E5E9F"/>
    <w:rsid w:val="005E6ADC"/>
    <w:rsid w:val="005E6E5A"/>
    <w:rsid w:val="005F018E"/>
    <w:rsid w:val="005F0E9F"/>
    <w:rsid w:val="005F2488"/>
    <w:rsid w:val="0060024C"/>
    <w:rsid w:val="00601C5D"/>
    <w:rsid w:val="00603A72"/>
    <w:rsid w:val="006041D7"/>
    <w:rsid w:val="00604F8D"/>
    <w:rsid w:val="0060506F"/>
    <w:rsid w:val="00606059"/>
    <w:rsid w:val="006060C6"/>
    <w:rsid w:val="00606828"/>
    <w:rsid w:val="006075C1"/>
    <w:rsid w:val="00610E4C"/>
    <w:rsid w:val="00612A0D"/>
    <w:rsid w:val="00613676"/>
    <w:rsid w:val="006142E5"/>
    <w:rsid w:val="006251D4"/>
    <w:rsid w:val="00625C18"/>
    <w:rsid w:val="00626942"/>
    <w:rsid w:val="0063495D"/>
    <w:rsid w:val="00636961"/>
    <w:rsid w:val="00642697"/>
    <w:rsid w:val="006443CE"/>
    <w:rsid w:val="0064680E"/>
    <w:rsid w:val="0065132E"/>
    <w:rsid w:val="00651B4D"/>
    <w:rsid w:val="006523AD"/>
    <w:rsid w:val="00655488"/>
    <w:rsid w:val="006628F0"/>
    <w:rsid w:val="00664D6A"/>
    <w:rsid w:val="006718E3"/>
    <w:rsid w:val="0067200F"/>
    <w:rsid w:val="00672A62"/>
    <w:rsid w:val="00673EEA"/>
    <w:rsid w:val="00675BA0"/>
    <w:rsid w:val="006801F4"/>
    <w:rsid w:val="00682FE3"/>
    <w:rsid w:val="006842B4"/>
    <w:rsid w:val="00693670"/>
    <w:rsid w:val="006C2402"/>
    <w:rsid w:val="006C3689"/>
    <w:rsid w:val="006C4252"/>
    <w:rsid w:val="006E405D"/>
    <w:rsid w:val="006E52FD"/>
    <w:rsid w:val="006E68DC"/>
    <w:rsid w:val="006E710C"/>
    <w:rsid w:val="006F0928"/>
    <w:rsid w:val="006F5A17"/>
    <w:rsid w:val="006F7DDD"/>
    <w:rsid w:val="00702AF7"/>
    <w:rsid w:val="00702F5B"/>
    <w:rsid w:val="00714585"/>
    <w:rsid w:val="00716B81"/>
    <w:rsid w:val="00717DB6"/>
    <w:rsid w:val="007207EB"/>
    <w:rsid w:val="00724DDA"/>
    <w:rsid w:val="00725ED9"/>
    <w:rsid w:val="0072722E"/>
    <w:rsid w:val="0073105A"/>
    <w:rsid w:val="00733DA1"/>
    <w:rsid w:val="00735174"/>
    <w:rsid w:val="00742135"/>
    <w:rsid w:val="0074358C"/>
    <w:rsid w:val="00747BCF"/>
    <w:rsid w:val="00755C18"/>
    <w:rsid w:val="00760C9D"/>
    <w:rsid w:val="00770ECB"/>
    <w:rsid w:val="00771D6C"/>
    <w:rsid w:val="00784455"/>
    <w:rsid w:val="007854CA"/>
    <w:rsid w:val="007877FF"/>
    <w:rsid w:val="00792CD4"/>
    <w:rsid w:val="00797D7B"/>
    <w:rsid w:val="007A03EC"/>
    <w:rsid w:val="007A23CD"/>
    <w:rsid w:val="007C21AF"/>
    <w:rsid w:val="007C2DBD"/>
    <w:rsid w:val="007C4828"/>
    <w:rsid w:val="007C5119"/>
    <w:rsid w:val="007D0963"/>
    <w:rsid w:val="007D5F80"/>
    <w:rsid w:val="007D793F"/>
    <w:rsid w:val="007E31C3"/>
    <w:rsid w:val="007F26E5"/>
    <w:rsid w:val="007F2940"/>
    <w:rsid w:val="007F675B"/>
    <w:rsid w:val="00802EEF"/>
    <w:rsid w:val="008069CF"/>
    <w:rsid w:val="00811F50"/>
    <w:rsid w:val="008301DD"/>
    <w:rsid w:val="00832B25"/>
    <w:rsid w:val="00834DC5"/>
    <w:rsid w:val="00837D10"/>
    <w:rsid w:val="008423C3"/>
    <w:rsid w:val="00853BF3"/>
    <w:rsid w:val="008557DD"/>
    <w:rsid w:val="0086732B"/>
    <w:rsid w:val="008676B4"/>
    <w:rsid w:val="008703C0"/>
    <w:rsid w:val="00870A1D"/>
    <w:rsid w:val="00874076"/>
    <w:rsid w:val="00886A5D"/>
    <w:rsid w:val="0088761A"/>
    <w:rsid w:val="00890640"/>
    <w:rsid w:val="0089089B"/>
    <w:rsid w:val="0089320F"/>
    <w:rsid w:val="0089321A"/>
    <w:rsid w:val="00893CA2"/>
    <w:rsid w:val="00897A2D"/>
    <w:rsid w:val="008A4302"/>
    <w:rsid w:val="008A5419"/>
    <w:rsid w:val="008B40C4"/>
    <w:rsid w:val="008C03EB"/>
    <w:rsid w:val="008C1FD1"/>
    <w:rsid w:val="008C4B14"/>
    <w:rsid w:val="008C4F7A"/>
    <w:rsid w:val="008D776F"/>
    <w:rsid w:val="008E2B0E"/>
    <w:rsid w:val="008F2FC8"/>
    <w:rsid w:val="008F3EB7"/>
    <w:rsid w:val="009027A9"/>
    <w:rsid w:val="00910937"/>
    <w:rsid w:val="00911B79"/>
    <w:rsid w:val="00921857"/>
    <w:rsid w:val="0092205B"/>
    <w:rsid w:val="00923796"/>
    <w:rsid w:val="00924F7A"/>
    <w:rsid w:val="0092739C"/>
    <w:rsid w:val="00930B5B"/>
    <w:rsid w:val="00932FC5"/>
    <w:rsid w:val="00937586"/>
    <w:rsid w:val="00947CD2"/>
    <w:rsid w:val="0095212B"/>
    <w:rsid w:val="00952959"/>
    <w:rsid w:val="0096216E"/>
    <w:rsid w:val="0096269E"/>
    <w:rsid w:val="00962A50"/>
    <w:rsid w:val="0096506C"/>
    <w:rsid w:val="0096620F"/>
    <w:rsid w:val="009667F7"/>
    <w:rsid w:val="009705DF"/>
    <w:rsid w:val="00971C04"/>
    <w:rsid w:val="00971F40"/>
    <w:rsid w:val="00972EEC"/>
    <w:rsid w:val="00975F99"/>
    <w:rsid w:val="009767F0"/>
    <w:rsid w:val="0098016E"/>
    <w:rsid w:val="00980352"/>
    <w:rsid w:val="00980CE3"/>
    <w:rsid w:val="00984E5A"/>
    <w:rsid w:val="009851C9"/>
    <w:rsid w:val="00985847"/>
    <w:rsid w:val="0098663C"/>
    <w:rsid w:val="00994407"/>
    <w:rsid w:val="00994875"/>
    <w:rsid w:val="00994ED1"/>
    <w:rsid w:val="009974DF"/>
    <w:rsid w:val="009A06D3"/>
    <w:rsid w:val="009A10F7"/>
    <w:rsid w:val="009A4EB9"/>
    <w:rsid w:val="009B505D"/>
    <w:rsid w:val="009B5B02"/>
    <w:rsid w:val="009C00CD"/>
    <w:rsid w:val="009C20D4"/>
    <w:rsid w:val="009C7D94"/>
    <w:rsid w:val="009D3421"/>
    <w:rsid w:val="009D346B"/>
    <w:rsid w:val="009D3BE0"/>
    <w:rsid w:val="009D4512"/>
    <w:rsid w:val="009D6C6D"/>
    <w:rsid w:val="009E22EB"/>
    <w:rsid w:val="009E76B4"/>
    <w:rsid w:val="009F095C"/>
    <w:rsid w:val="009F3091"/>
    <w:rsid w:val="009F3C8A"/>
    <w:rsid w:val="00A03AAE"/>
    <w:rsid w:val="00A05D2E"/>
    <w:rsid w:val="00A06A77"/>
    <w:rsid w:val="00A1402E"/>
    <w:rsid w:val="00A15D8A"/>
    <w:rsid w:val="00A30861"/>
    <w:rsid w:val="00A31D11"/>
    <w:rsid w:val="00A34A86"/>
    <w:rsid w:val="00A36A4E"/>
    <w:rsid w:val="00A377DB"/>
    <w:rsid w:val="00A46A76"/>
    <w:rsid w:val="00A53259"/>
    <w:rsid w:val="00A60F08"/>
    <w:rsid w:val="00A636DE"/>
    <w:rsid w:val="00A67C0C"/>
    <w:rsid w:val="00A72F92"/>
    <w:rsid w:val="00A76722"/>
    <w:rsid w:val="00A81DD3"/>
    <w:rsid w:val="00A83F5F"/>
    <w:rsid w:val="00A855DE"/>
    <w:rsid w:val="00A8786B"/>
    <w:rsid w:val="00A87AB0"/>
    <w:rsid w:val="00A90134"/>
    <w:rsid w:val="00A91CDE"/>
    <w:rsid w:val="00A93597"/>
    <w:rsid w:val="00A9403D"/>
    <w:rsid w:val="00A95BFF"/>
    <w:rsid w:val="00A96310"/>
    <w:rsid w:val="00A9719B"/>
    <w:rsid w:val="00A975AE"/>
    <w:rsid w:val="00AA1BD5"/>
    <w:rsid w:val="00AA56E8"/>
    <w:rsid w:val="00AA6323"/>
    <w:rsid w:val="00AA6B8F"/>
    <w:rsid w:val="00AA7BC2"/>
    <w:rsid w:val="00AB05ED"/>
    <w:rsid w:val="00AB2DA6"/>
    <w:rsid w:val="00AB3EFE"/>
    <w:rsid w:val="00AB6CDD"/>
    <w:rsid w:val="00AC3587"/>
    <w:rsid w:val="00AC4BDC"/>
    <w:rsid w:val="00AC541C"/>
    <w:rsid w:val="00AD1BAD"/>
    <w:rsid w:val="00AD3830"/>
    <w:rsid w:val="00AE027C"/>
    <w:rsid w:val="00AE18AD"/>
    <w:rsid w:val="00AE42CD"/>
    <w:rsid w:val="00AF3AFC"/>
    <w:rsid w:val="00AF7BCB"/>
    <w:rsid w:val="00B04DC4"/>
    <w:rsid w:val="00B101E4"/>
    <w:rsid w:val="00B1699A"/>
    <w:rsid w:val="00B25DAD"/>
    <w:rsid w:val="00B26136"/>
    <w:rsid w:val="00B2639A"/>
    <w:rsid w:val="00B27B95"/>
    <w:rsid w:val="00B31882"/>
    <w:rsid w:val="00B40FF1"/>
    <w:rsid w:val="00B4306D"/>
    <w:rsid w:val="00B46947"/>
    <w:rsid w:val="00B46D67"/>
    <w:rsid w:val="00B51C11"/>
    <w:rsid w:val="00B5539D"/>
    <w:rsid w:val="00B63799"/>
    <w:rsid w:val="00B640A0"/>
    <w:rsid w:val="00B66D1E"/>
    <w:rsid w:val="00B678D4"/>
    <w:rsid w:val="00B814EB"/>
    <w:rsid w:val="00B84008"/>
    <w:rsid w:val="00B86E99"/>
    <w:rsid w:val="00B87176"/>
    <w:rsid w:val="00B87ED3"/>
    <w:rsid w:val="00B87EFD"/>
    <w:rsid w:val="00B92773"/>
    <w:rsid w:val="00B96CF0"/>
    <w:rsid w:val="00B974F3"/>
    <w:rsid w:val="00BA25E8"/>
    <w:rsid w:val="00BA2F3C"/>
    <w:rsid w:val="00BA606E"/>
    <w:rsid w:val="00BA7CF3"/>
    <w:rsid w:val="00BB1A5A"/>
    <w:rsid w:val="00BB3932"/>
    <w:rsid w:val="00BB719C"/>
    <w:rsid w:val="00BD13D2"/>
    <w:rsid w:val="00BD4B9F"/>
    <w:rsid w:val="00BE04C2"/>
    <w:rsid w:val="00BE7539"/>
    <w:rsid w:val="00BF0118"/>
    <w:rsid w:val="00BF2235"/>
    <w:rsid w:val="00BF4DEC"/>
    <w:rsid w:val="00BF620F"/>
    <w:rsid w:val="00BF6B13"/>
    <w:rsid w:val="00C008E8"/>
    <w:rsid w:val="00C10F0B"/>
    <w:rsid w:val="00C12DB9"/>
    <w:rsid w:val="00C203B6"/>
    <w:rsid w:val="00C30314"/>
    <w:rsid w:val="00C30B56"/>
    <w:rsid w:val="00C30E31"/>
    <w:rsid w:val="00C3358F"/>
    <w:rsid w:val="00C41F16"/>
    <w:rsid w:val="00C42516"/>
    <w:rsid w:val="00C47BAE"/>
    <w:rsid w:val="00C5127D"/>
    <w:rsid w:val="00C53EE8"/>
    <w:rsid w:val="00C63218"/>
    <w:rsid w:val="00C63F0A"/>
    <w:rsid w:val="00C64DA0"/>
    <w:rsid w:val="00C65D77"/>
    <w:rsid w:val="00C74275"/>
    <w:rsid w:val="00C81332"/>
    <w:rsid w:val="00C81D8B"/>
    <w:rsid w:val="00C82B83"/>
    <w:rsid w:val="00C84DE1"/>
    <w:rsid w:val="00C85912"/>
    <w:rsid w:val="00C86F76"/>
    <w:rsid w:val="00C912CA"/>
    <w:rsid w:val="00C93165"/>
    <w:rsid w:val="00C94A3C"/>
    <w:rsid w:val="00C9670A"/>
    <w:rsid w:val="00C96BD8"/>
    <w:rsid w:val="00CA7380"/>
    <w:rsid w:val="00CB0758"/>
    <w:rsid w:val="00CB34EF"/>
    <w:rsid w:val="00CD0228"/>
    <w:rsid w:val="00CD0955"/>
    <w:rsid w:val="00CD31F7"/>
    <w:rsid w:val="00CD4173"/>
    <w:rsid w:val="00CD45F7"/>
    <w:rsid w:val="00CD5D1C"/>
    <w:rsid w:val="00CD6257"/>
    <w:rsid w:val="00CE7B1D"/>
    <w:rsid w:val="00CF1B9E"/>
    <w:rsid w:val="00CF4CA5"/>
    <w:rsid w:val="00D016DA"/>
    <w:rsid w:val="00D02BE7"/>
    <w:rsid w:val="00D14BA3"/>
    <w:rsid w:val="00D17C75"/>
    <w:rsid w:val="00D2135B"/>
    <w:rsid w:val="00D220D4"/>
    <w:rsid w:val="00D23DF3"/>
    <w:rsid w:val="00D25BA3"/>
    <w:rsid w:val="00D25EE2"/>
    <w:rsid w:val="00D36DD4"/>
    <w:rsid w:val="00D3742C"/>
    <w:rsid w:val="00D3755B"/>
    <w:rsid w:val="00D40174"/>
    <w:rsid w:val="00D5561E"/>
    <w:rsid w:val="00D56361"/>
    <w:rsid w:val="00D57F8E"/>
    <w:rsid w:val="00D618BB"/>
    <w:rsid w:val="00D6703E"/>
    <w:rsid w:val="00D74E4D"/>
    <w:rsid w:val="00D75224"/>
    <w:rsid w:val="00D75789"/>
    <w:rsid w:val="00D76074"/>
    <w:rsid w:val="00D7751A"/>
    <w:rsid w:val="00D81A77"/>
    <w:rsid w:val="00D82316"/>
    <w:rsid w:val="00D858E9"/>
    <w:rsid w:val="00D86F56"/>
    <w:rsid w:val="00D96AA1"/>
    <w:rsid w:val="00DA77BE"/>
    <w:rsid w:val="00DA77BF"/>
    <w:rsid w:val="00DA7FF3"/>
    <w:rsid w:val="00DB0CBA"/>
    <w:rsid w:val="00DB3FF1"/>
    <w:rsid w:val="00DB6050"/>
    <w:rsid w:val="00DC05B6"/>
    <w:rsid w:val="00DC10E2"/>
    <w:rsid w:val="00DC1902"/>
    <w:rsid w:val="00DC1E51"/>
    <w:rsid w:val="00DE1929"/>
    <w:rsid w:val="00DE1E7A"/>
    <w:rsid w:val="00DE34E5"/>
    <w:rsid w:val="00E01EED"/>
    <w:rsid w:val="00E03743"/>
    <w:rsid w:val="00E11E55"/>
    <w:rsid w:val="00E16EDD"/>
    <w:rsid w:val="00E27F9F"/>
    <w:rsid w:val="00E317E9"/>
    <w:rsid w:val="00E3554D"/>
    <w:rsid w:val="00E36270"/>
    <w:rsid w:val="00E4409B"/>
    <w:rsid w:val="00E45558"/>
    <w:rsid w:val="00E52412"/>
    <w:rsid w:val="00E61E8D"/>
    <w:rsid w:val="00E63D1F"/>
    <w:rsid w:val="00E65F53"/>
    <w:rsid w:val="00E70111"/>
    <w:rsid w:val="00E77A74"/>
    <w:rsid w:val="00E815CD"/>
    <w:rsid w:val="00E85B64"/>
    <w:rsid w:val="00E86431"/>
    <w:rsid w:val="00E972A2"/>
    <w:rsid w:val="00EA1162"/>
    <w:rsid w:val="00EA174A"/>
    <w:rsid w:val="00EA2D35"/>
    <w:rsid w:val="00EA482D"/>
    <w:rsid w:val="00EB1877"/>
    <w:rsid w:val="00EB2E32"/>
    <w:rsid w:val="00EB2ECF"/>
    <w:rsid w:val="00EB4A63"/>
    <w:rsid w:val="00EC1595"/>
    <w:rsid w:val="00EC6D83"/>
    <w:rsid w:val="00ED5F1A"/>
    <w:rsid w:val="00EF6C32"/>
    <w:rsid w:val="00F01293"/>
    <w:rsid w:val="00F030ED"/>
    <w:rsid w:val="00F05AE0"/>
    <w:rsid w:val="00F07802"/>
    <w:rsid w:val="00F07F83"/>
    <w:rsid w:val="00F167EF"/>
    <w:rsid w:val="00F16BFA"/>
    <w:rsid w:val="00F178DB"/>
    <w:rsid w:val="00F2007D"/>
    <w:rsid w:val="00F31BDA"/>
    <w:rsid w:val="00F41B3D"/>
    <w:rsid w:val="00F51A74"/>
    <w:rsid w:val="00F53C0E"/>
    <w:rsid w:val="00F53FBE"/>
    <w:rsid w:val="00F5486A"/>
    <w:rsid w:val="00F60A15"/>
    <w:rsid w:val="00F679AB"/>
    <w:rsid w:val="00F70F21"/>
    <w:rsid w:val="00F716EB"/>
    <w:rsid w:val="00F7189B"/>
    <w:rsid w:val="00F71D46"/>
    <w:rsid w:val="00F777B1"/>
    <w:rsid w:val="00F8036B"/>
    <w:rsid w:val="00F92BF2"/>
    <w:rsid w:val="00F95DA8"/>
    <w:rsid w:val="00F97A10"/>
    <w:rsid w:val="00FB0162"/>
    <w:rsid w:val="00FB4D84"/>
    <w:rsid w:val="00FB7068"/>
    <w:rsid w:val="00FC3F20"/>
    <w:rsid w:val="00FC5EC3"/>
    <w:rsid w:val="00FD3DB5"/>
    <w:rsid w:val="00FE0991"/>
    <w:rsid w:val="00FE5099"/>
    <w:rsid w:val="00FE7DA8"/>
    <w:rsid w:val="00FF3D1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18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TimesNewRoman105pt1pt">
    <w:name w:val="Основной текст (2) + Times New Roman;10;5 pt;Не полужирный;Не 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105pt0pt1">
    <w:name w:val="Основной текст + 10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44pt">
    <w:name w:val="Основной текст (4) + Интервал 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ulim105pt0pt">
    <w:name w:val="Основной текст + Gulim;10;5 pt;Интервал 0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rdiaUPC16pt0pt">
    <w:name w:val="Основной текст + CordiaUPC;16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Gulim" w:eastAsia="Gulim" w:hAnsi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05pt0pt">
    <w:name w:val="Основной текст (4) + 10;5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pt0pt">
    <w:name w:val="Основной текст (4) + 10 pt;Не 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40" w:line="0" w:lineRule="atLeast"/>
    </w:pPr>
    <w:rPr>
      <w:rFonts w:ascii="Calibri" w:eastAsia="Calibri" w:hAnsi="Calibri" w:cs="Calibri"/>
      <w:b/>
      <w:bCs/>
      <w:i/>
      <w:iCs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080" w:line="269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96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Gulim" w:eastAsia="Gulim" w:hAnsi="Gulim" w:cs="Gulim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2C4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6D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1A0635"/>
    <w:pPr>
      <w:ind w:left="720"/>
      <w:contextualSpacing/>
    </w:pPr>
  </w:style>
  <w:style w:type="table" w:styleId="aa">
    <w:name w:val="Table Grid"/>
    <w:basedOn w:val="a1"/>
    <w:uiPriority w:val="59"/>
    <w:rsid w:val="00105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96BD8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76B4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4E0067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bidi="ar-SA"/>
    </w:rPr>
  </w:style>
  <w:style w:type="paragraph" w:styleId="ab">
    <w:name w:val="header"/>
    <w:basedOn w:val="a"/>
    <w:link w:val="ac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70DA6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D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0DA6"/>
    <w:rPr>
      <w:color w:val="000000"/>
    </w:rPr>
  </w:style>
  <w:style w:type="character" w:customStyle="1" w:styleId="10pt0pt">
    <w:name w:val="Основной текст + 10 pt;Интервал 0 pt"/>
    <w:basedOn w:val="a4"/>
    <w:rsid w:val="004E1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4"/>
    <w:rsid w:val="006F5A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7pt0pt">
    <w:name w:val="Основной текст + Arial Narrow;7 pt;Интервал 0 pt"/>
    <w:basedOn w:val="a4"/>
    <w:rsid w:val="006F5A1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AE214DEA35BE925FE27ECAE84F6DB80968577FEB23C70BABF6BF521FB5FF345F53C652042986F0C74076B0C029CE303E526B4853I1f7F" TargetMode="External"/><Relationship Id="rId18" Type="http://schemas.openxmlformats.org/officeDocument/2006/relationships/hyperlink" Target="consultantplus://offline/ref=685D8161D2D8281E107D3545E79924E4989AC141E80EA7548F6D4D9D679E6ABC6B05140592A4F86F9724AFB56Fh8O1J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CD391E8CFDC683C7C8CCE9D520114C0D65FC4F8DDFBB7DD80DFB4D3E41106FBFACCE87DDA31575BA068006E36F87B8C35EED0E633T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9CD391E8CFDC683C7C8CCE9D520114C0D65FC4F8DDFBB7DD80DFB4D3E41106FBFACCE87DDA31575BA068006E36F87B8C35EED0E633TDF" TargetMode="External"/><Relationship Id="rId17" Type="http://schemas.openxmlformats.org/officeDocument/2006/relationships/hyperlink" Target="consultantplus://offline/ref=229603C182C8599DF6C3F454AA1ADB997B9994E8798A5BAA08C8AB2470B9F0373C79595BE0C64D0B9F6D02D15EhAu5E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9603C182C8599DF6C3F454AA1ADB997B9896ED718B5BAA08C8AB2470B9F0373C79595BE0C64D0B9F6D02D15EhAu5E" TargetMode="External"/><Relationship Id="rId20" Type="http://schemas.openxmlformats.org/officeDocument/2006/relationships/hyperlink" Target="http://www.minstroy.nso.ru" TargetMode="External"/><Relationship Id="rId29" Type="http://schemas.openxmlformats.org/officeDocument/2006/relationships/hyperlink" Target="http://www.minstroy.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minstroy.nso.ru/page/547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9603C182C8599DF6C3F454AA1ADB997B9894E3718D5BAA08C8AB2470B9F0373C79595BE0C64D0B9F6D02D15EhAu5E" TargetMode="External"/><Relationship Id="rId23" Type="http://schemas.openxmlformats.org/officeDocument/2006/relationships/hyperlink" Target="mailto:minstroy@nso.ru" TargetMode="External"/><Relationship Id="rId28" Type="http://schemas.openxmlformats.org/officeDocument/2006/relationships/hyperlink" Target="consultantplus://offline/ref=459CD391E8CFDC683C7C8CCE9D520114C0D65FC4F8DDFBB7DD80DFB4D3E41106FBFACCE87DDA31575BA068006E36F87B8C35EED0E633TDF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29603C182C8599DF6C3F454AA1ADB997B9A9CEC728F5BAA08C8AB2470B9F0373C79595BE0C64D0B9F6D02D15EhAu5E" TargetMode="External"/><Relationship Id="rId31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8AE214DEA35BE925FE27ECAE84F6DB80968577FEB23C70BABF6BF521FB5FF345F53C652072186F0C74076B0C029CE303E526B4853I1f7F" TargetMode="External"/><Relationship Id="rId22" Type="http://schemas.openxmlformats.org/officeDocument/2006/relationships/hyperlink" Target="http://www.minstroy.nso.ru" TargetMode="External"/><Relationship Id="rId27" Type="http://schemas.openxmlformats.org/officeDocument/2006/relationships/hyperlink" Target="http://www.minstroy.nso.ru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9AA15E-8D65-4070-B9BE-0C0AB74B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7090</Words>
  <Characters>40416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Косинова Олеся Леонидовна</dc:creator>
  <cp:lastModifiedBy>Косинова Олеся Леонидовна</cp:lastModifiedBy>
  <cp:revision>2</cp:revision>
  <cp:lastPrinted>2020-12-18T02:20:00Z</cp:lastPrinted>
  <dcterms:created xsi:type="dcterms:W3CDTF">2020-12-21T02:51:00Z</dcterms:created>
  <dcterms:modified xsi:type="dcterms:W3CDTF">2020-12-21T02:51:00Z</dcterms:modified>
</cp:coreProperties>
</file>