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3625C" w14:textId="77777777" w:rsidR="00BE3320" w:rsidRDefault="00275A5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В комиссию по подготовке проектов правил землепользования и застройки </w:t>
      </w:r>
      <w:r>
        <w:rPr>
          <w:rFonts w:ascii="Times New Roman" w:hAnsi="Times New Roman"/>
          <w:sz w:val="22"/>
          <w:szCs w:val="22"/>
        </w:rPr>
        <w:t>поселений, входящих в состав Новосибирской агломерации Новосибирской области</w:t>
      </w:r>
    </w:p>
    <w:p w14:paraId="08C11A7F" w14:textId="77777777" w:rsidR="00BE3320" w:rsidRDefault="00275A5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14:paraId="73224104" w14:textId="77777777" w:rsidR="00BE3320" w:rsidRDefault="00275A5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4AB1027B" w14:textId="77777777" w:rsidR="00FC6459" w:rsidRDefault="00FC6459" w:rsidP="00FC6459">
      <w:pPr>
        <w:widowControl w:val="0"/>
        <w:ind w:left="5670" w:firstLine="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(для заявителя юридического лица – полное наименование организации, ОГРН, ИНН, юридический адрес, почтовый адрес, номер контактного 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Fonts w:ascii="Times New Roman" w:eastAsiaTheme="minorEastAsia" w:hAnsi="Times New Roman"/>
          <w:sz w:val="20"/>
          <w:lang w:eastAsia="ru-RU"/>
        </w:rPr>
        <w:t>;</w:t>
      </w:r>
    </w:p>
    <w:p w14:paraId="03B91077" w14:textId="777C279F" w:rsidR="00FC6459" w:rsidRDefault="00FC6459" w:rsidP="00FC6459">
      <w:pPr>
        <w:widowControl w:val="0"/>
        <w:ind w:left="5670" w:firstLine="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</w:t>
      </w:r>
      <w:r w:rsidRPr="00C20E15"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 xml:space="preserve">заявителя индивидуального предпринимателя </w:t>
      </w:r>
      <w:r w:rsidR="00AA7A13">
        <w:rPr>
          <w:rFonts w:ascii="Times New Roman" w:eastAsiaTheme="minorEastAsia" w:hAnsi="Times New Roman"/>
          <w:sz w:val="20"/>
          <w:lang w:eastAsia="ru-RU"/>
        </w:rPr>
        <w:t>–</w:t>
      </w:r>
      <w:r>
        <w:rPr>
          <w:rFonts w:ascii="Times New Roman" w:eastAsiaTheme="minorEastAsia" w:hAnsi="Times New Roman"/>
          <w:sz w:val="20"/>
          <w:lang w:eastAsia="ru-RU"/>
        </w:rPr>
        <w:t xml:space="preserve"> фамилия, имя, 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наличии),</w:t>
      </w:r>
      <w:r w:rsidRPr="00C20E15">
        <w:rPr>
          <w:rFonts w:ascii="Times New Roman" w:eastAsiaTheme="minorEastAsia" w:hAnsi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>ОГРНИП</w:t>
      </w:r>
      <w:r>
        <w:rPr>
          <w:rFonts w:ascii="Times New Roman" w:hAnsi="Times New Roman"/>
          <w:sz w:val="20"/>
          <w:szCs w:val="20"/>
        </w:rPr>
        <w:t>;</w:t>
      </w:r>
    </w:p>
    <w:p w14:paraId="6DB9484B" w14:textId="77777777" w:rsidR="00FC6459" w:rsidRDefault="00FC6459" w:rsidP="00FC6459">
      <w:pPr>
        <w:widowControl w:val="0"/>
        <w:ind w:left="5670" w:firstLine="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 заявителя физического лица - фамилия, имя,</w:t>
      </w:r>
    </w:p>
    <w:p w14:paraId="1419CC0F" w14:textId="781765BF" w:rsidR="00BE3320" w:rsidRDefault="00FC6459" w:rsidP="00FC6459">
      <w:pPr>
        <w:widowControl w:val="0"/>
        <w:ind w:left="5670" w:firstLine="0"/>
        <w:rPr>
          <w:rFonts w:asciiTheme="minorHAnsi" w:eastAsiaTheme="minorEastAsia" w:hAnsiTheme="minorHAnsi" w:cstheme="minorBidi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 w:rsidR="00275A59">
        <w:rPr>
          <w:rStyle w:val="afa"/>
          <w:rFonts w:ascii="Times New Roman" w:hAnsi="Times New Roman"/>
          <w:sz w:val="20"/>
          <w:szCs w:val="20"/>
        </w:rPr>
        <w:footnoteReference w:id="1"/>
      </w:r>
    </w:p>
    <w:p w14:paraId="04939447" w14:textId="54437E64" w:rsidR="00BE3320" w:rsidRDefault="00BE332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54A2B0" w14:textId="77777777" w:rsidR="00FC6459" w:rsidRDefault="00FC645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AC29F5" w14:textId="77777777" w:rsidR="00BE3320" w:rsidRDefault="00275A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D25E63" w14:textId="77777777" w:rsidR="00BE3320" w:rsidRDefault="00BE33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F6EE57" w14:textId="4B84618E" w:rsidR="00C63D19" w:rsidRDefault="00C63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825954">
          <w:rPr>
            <w:rFonts w:ascii="Times New Roman" w:hAnsi="Times New Roman" w:cs="Times New Roman"/>
            <w:sz w:val="28"/>
            <w:szCs w:val="28"/>
          </w:rPr>
          <w:t>статьи 40</w:t>
        </w:r>
      </w:hyperlink>
      <w:r w:rsidRPr="0082595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ED4">
        <w:rPr>
          <w:rFonts w:ascii="Times New Roman" w:hAnsi="Times New Roman" w:cs="Times New Roman"/>
          <w:sz w:val="28"/>
          <w:szCs w:val="28"/>
        </w:rPr>
        <w:t xml:space="preserve"> </w:t>
      </w:r>
      <w:r w:rsidRPr="00DD4A3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A3B">
        <w:rPr>
          <w:rFonts w:ascii="Times New Roman" w:hAnsi="Times New Roman" w:cs="Times New Roman"/>
          <w:sz w:val="28"/>
          <w:szCs w:val="28"/>
        </w:rPr>
        <w:t xml:space="preserve"> 2 Закона Новосибирской области от 18.12.2015 № 27-ОЗ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>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 xml:space="preserve">3 Закона Новосибирской области «Об отдельных вопросах организации местного самоуправления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4A3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4A3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 xml:space="preserve">29.02.2016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D4A3B">
        <w:rPr>
          <w:rFonts w:ascii="Times New Roman" w:hAnsi="Times New Roman" w:cs="Times New Roman"/>
          <w:sz w:val="28"/>
          <w:szCs w:val="28"/>
        </w:rPr>
        <w:t>57-п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4A3B">
        <w:rPr>
          <w:rFonts w:ascii="Times New Roman" w:hAnsi="Times New Roman" w:cs="Times New Roman"/>
          <w:sz w:val="28"/>
          <w:szCs w:val="28"/>
        </w:rPr>
        <w:t>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</w:t>
      </w:r>
      <w:r w:rsidRPr="00825954">
        <w:rPr>
          <w:rFonts w:ascii="Times New Roman" w:hAnsi="Times New Roman" w:cs="Times New Roman"/>
          <w:sz w:val="28"/>
          <w:szCs w:val="28"/>
        </w:rPr>
        <w:t xml:space="preserve">, в связи 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941310F" w14:textId="1AB046BD" w:rsidR="00C63D19" w:rsidRPr="00FC6459" w:rsidRDefault="00C63D19" w:rsidP="00C63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45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C95310" w14:textId="38B10771" w:rsidR="00C63D19" w:rsidRDefault="00C63D19" w:rsidP="00C63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D19">
        <w:rPr>
          <w:rFonts w:ascii="Times New Roman" w:hAnsi="Times New Roman" w:cs="Times New Roman"/>
        </w:rPr>
        <w:t>(</w:t>
      </w:r>
      <w:r w:rsidRPr="00825954">
        <w:rPr>
          <w:rFonts w:ascii="Times New Roman" w:hAnsi="Times New Roman" w:cs="Times New Roman"/>
        </w:rPr>
        <w:t>указывается обоснование заявленных требований</w:t>
      </w:r>
      <w:r>
        <w:rPr>
          <w:rFonts w:ascii="Times New Roman" w:hAnsi="Times New Roman" w:cs="Times New Roman"/>
        </w:rPr>
        <w:t xml:space="preserve">, предусмотренных </w:t>
      </w:r>
      <w:r w:rsidRPr="00DC3B49">
        <w:rPr>
          <w:rFonts w:ascii="Times New Roman" w:hAnsi="Times New Roman" w:cs="Times New Roman"/>
        </w:rPr>
        <w:t xml:space="preserve">статьей </w:t>
      </w:r>
      <w:hyperlink r:id="rId10" w:history="1">
        <w:r w:rsidRPr="00DC3B49">
          <w:rPr>
            <w:rFonts w:ascii="Times New Roman" w:hAnsi="Times New Roman" w:cs="Times New Roman"/>
          </w:rPr>
          <w:t>40</w:t>
        </w:r>
      </w:hyperlink>
      <w:r w:rsidRPr="00DC3B49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</w:rPr>
        <w:t>)</w:t>
      </w:r>
      <w:r w:rsidR="00BF2523">
        <w:rPr>
          <w:rStyle w:val="afa"/>
          <w:rFonts w:ascii="Times New Roman" w:hAnsi="Times New Roman" w:cs="Times New Roman"/>
        </w:rPr>
        <w:footnoteReference w:id="2"/>
      </w:r>
      <w:r w:rsidR="0095790C">
        <w:rPr>
          <w:rFonts w:ascii="Times New Roman" w:hAnsi="Times New Roman" w:cs="Times New Roman"/>
        </w:rPr>
        <w:t xml:space="preserve"> </w:t>
      </w:r>
    </w:p>
    <w:p w14:paraId="2DB08FCD" w14:textId="169592E6" w:rsidR="00DF0857" w:rsidRDefault="0095790C" w:rsidP="009579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A59">
        <w:rPr>
          <w:rFonts w:ascii="Times New Roman" w:hAnsi="Times New Roman" w:cs="Times New Roman"/>
          <w:sz w:val="28"/>
          <w:szCs w:val="28"/>
        </w:rPr>
        <w:t xml:space="preserve">рошу (просим) </w:t>
      </w:r>
      <w:r w:rsidR="00915C33" w:rsidRPr="00915C33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915C33"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отклонение от предельных </w:t>
      </w:r>
      <w:r w:rsidR="00915C33"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параметров разрешенного строи</w:t>
      </w:r>
      <w:r w:rsidR="00C63D19">
        <w:rPr>
          <w:rFonts w:ascii="Times New Roman" w:hAnsi="Times New Roman" w:cs="Times New Roman"/>
          <w:sz w:val="28"/>
          <w:szCs w:val="28"/>
          <w:shd w:val="clear" w:color="auto" w:fill="FAFAFA"/>
        </w:rPr>
        <w:t>тельства, реконструкции объекта</w:t>
      </w:r>
      <w:r w:rsidR="00915C33"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отношении </w:t>
      </w:r>
    </w:p>
    <w:p w14:paraId="4F3C8208" w14:textId="681247A6" w:rsidR="00DF0857" w:rsidRDefault="00275A59" w:rsidP="00DF0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A378FA" w14:textId="77777777" w:rsidR="0095790C" w:rsidRDefault="00DF0857" w:rsidP="0095790C">
      <w:pPr>
        <w:pStyle w:val="ConsPlusNonformat"/>
        <w:jc w:val="center"/>
        <w:rPr>
          <w:rFonts w:ascii="Times New Roman" w:hAnsi="Times New Roman"/>
        </w:rPr>
      </w:pPr>
      <w:r w:rsidRPr="00DF0857">
        <w:rPr>
          <w:rFonts w:ascii="Times New Roman" w:hAnsi="Times New Roman"/>
        </w:rPr>
        <w:t>(</w:t>
      </w:r>
      <w:r>
        <w:rPr>
          <w:rFonts w:ascii="Times New Roman" w:hAnsi="Times New Roman" w:cs="Times New Roman"/>
        </w:rPr>
        <w:t>указывается кадастровый номер и площадь земельного участка или объекта капитального строительства, адрес (местоположение) согласно сведениям Единого государственного реестра недвижимости</w:t>
      </w:r>
      <w:r w:rsidRPr="00DF0857">
        <w:rPr>
          <w:rFonts w:ascii="Times New Roman" w:hAnsi="Times New Roman"/>
        </w:rPr>
        <w:t>)</w:t>
      </w:r>
    </w:p>
    <w:p w14:paraId="6276102C" w14:textId="77777777" w:rsidR="0095790C" w:rsidRDefault="009579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____________</w:t>
      </w:r>
      <w:r w:rsidR="00DF0857" w:rsidRPr="0095790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,в части____________________________________________________</w:t>
      </w:r>
      <w:r w:rsidR="00DF0857" w:rsidRPr="0095790C">
        <w:rPr>
          <w:rFonts w:ascii="Times New Roman" w:hAnsi="Times New Roman" w:cs="Times New Roman"/>
          <w:sz w:val="28"/>
          <w:szCs w:val="28"/>
        </w:rPr>
        <w:t>____________</w:t>
      </w:r>
    </w:p>
    <w:p w14:paraId="672413B0" w14:textId="665742F2" w:rsidR="00BE3320" w:rsidRDefault="00915C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(указывают</w:t>
      </w:r>
      <w:r w:rsidR="00275A59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запрашиваемые</w:t>
      </w:r>
      <w:r w:rsidR="00275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отклонения</w:t>
      </w:r>
      <w:r w:rsidR="00275A59">
        <w:rPr>
          <w:rFonts w:ascii="Times New Roman" w:hAnsi="Times New Roman" w:cs="Times New Roman"/>
        </w:rPr>
        <w:t xml:space="preserve"> </w:t>
      </w: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предельных параметров разрешенного </w:t>
      </w:r>
    </w:p>
    <w:p w14:paraId="6E14395A" w14:textId="501DA52E" w:rsidR="00BE3320" w:rsidRDefault="00915C33">
      <w:pPr>
        <w:pStyle w:val="ConsPlusNonformat"/>
        <w:jc w:val="center"/>
        <w:rPr>
          <w:rFonts w:ascii="Times New Roman" w:hAnsi="Times New Roman" w:cs="Times New Roman"/>
        </w:rPr>
      </w:pP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>строительства,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5954">
        <w:rPr>
          <w:rFonts w:ascii="Times New Roman" w:hAnsi="Times New Roman" w:cs="Times New Roman"/>
        </w:rPr>
        <w:t>реконструкции объекта капитального строительства</w:t>
      </w:r>
      <w:r w:rsidR="00275A59">
        <w:rPr>
          <w:rFonts w:ascii="Times New Roman" w:hAnsi="Times New Roman" w:cs="Times New Roman"/>
        </w:rPr>
        <w:t>)</w:t>
      </w:r>
    </w:p>
    <w:p w14:paraId="587D9CE0" w14:textId="65F81471" w:rsidR="0095790C" w:rsidRDefault="009579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__________________________________________________________________________________________________.</w:t>
      </w:r>
    </w:p>
    <w:p w14:paraId="3CB02B63" w14:textId="77777777" w:rsidR="0095790C" w:rsidRDefault="009579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3E6FA" w14:textId="77777777" w:rsidR="00BE3320" w:rsidRDefault="00275A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цель использования земельного участка или объекта капитального строительства:</w:t>
      </w:r>
    </w:p>
    <w:p w14:paraId="25F0CAF5" w14:textId="77777777" w:rsidR="00BE3320" w:rsidRDefault="00275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DD997" w14:textId="18598F7F" w:rsidR="00DF0857" w:rsidRDefault="00275A59" w:rsidP="00DF0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(указывается для каких целей запрашивается </w:t>
      </w:r>
      <w:r w:rsidR="0095790C">
        <w:rPr>
          <w:rFonts w:ascii="Times New Roman" w:hAnsi="Times New Roman" w:cs="Times New Roman"/>
        </w:rPr>
        <w:t>отклонение</w:t>
      </w:r>
      <w:r w:rsidR="00DF0857">
        <w:rPr>
          <w:rFonts w:ascii="Times New Roman" w:hAnsi="Times New Roman" w:cs="Times New Roman"/>
        </w:rPr>
        <w:t xml:space="preserve"> </w:t>
      </w:r>
      <w:r w:rsidR="00DF0857"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предельных параметров разрешенного </w:t>
      </w:r>
    </w:p>
    <w:p w14:paraId="21A6CD15" w14:textId="2E21352C" w:rsidR="00BE3320" w:rsidRDefault="00DF0857" w:rsidP="00DF0857">
      <w:pPr>
        <w:pStyle w:val="ConsPlusNonformat"/>
        <w:jc w:val="center"/>
        <w:rPr>
          <w:rFonts w:ascii="Times New Roman" w:hAnsi="Times New Roman" w:cs="Times New Roman"/>
        </w:rPr>
      </w:pP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>строительства,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5954">
        <w:rPr>
          <w:rFonts w:ascii="Times New Roman" w:hAnsi="Times New Roman" w:cs="Times New Roman"/>
        </w:rPr>
        <w:t>реконструкции объекта капитального строительства</w:t>
      </w:r>
    </w:p>
    <w:p w14:paraId="17165B53" w14:textId="77777777" w:rsidR="00BE3320" w:rsidRDefault="00BE33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FBA3793" w14:textId="77777777" w:rsidR="00BE3320" w:rsidRDefault="00275A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AD7711" w14:textId="77777777" w:rsidR="00BE3320" w:rsidRPr="004336B2" w:rsidRDefault="00275A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CBDAE20" w14:textId="77777777" w:rsidR="00BE3320" w:rsidRPr="004336B2" w:rsidRDefault="0027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13CDF17F" w14:textId="77777777" w:rsidR="00BE3320" w:rsidRPr="004336B2" w:rsidRDefault="0027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EB64FF4" w14:textId="77777777" w:rsidR="00BE3320" w:rsidRPr="004336B2" w:rsidRDefault="0027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3263409" w14:textId="77777777" w:rsidR="00BE3320" w:rsidRDefault="00275A5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(указывается только один из способов)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15028A" w14:textId="77777777" w:rsidR="00BE3320" w:rsidRDefault="00275A59">
      <w:pPr>
        <w:pStyle w:val="ConsPlusNonformat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Органе власти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CCC7C1" w14:textId="77777777" w:rsidR="00BE3320" w:rsidRDefault="00275A59">
      <w:pPr>
        <w:pStyle w:val="ConsPlusNonformat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Pr="004336B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607AA" w14:textId="77777777" w:rsidR="00BE3320" w:rsidRDefault="00275A5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электронной почты)</w:t>
      </w:r>
    </w:p>
    <w:p w14:paraId="72C1009D" w14:textId="77777777" w:rsidR="00BE3320" w:rsidRDefault="00275A59">
      <w:pPr>
        <w:pStyle w:val="ConsPlusNonformat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3F24E" w14:textId="77777777" w:rsidR="00BE3320" w:rsidRDefault="00275A5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(почтовый адрес, индекс)</w:t>
      </w:r>
    </w:p>
    <w:p w14:paraId="2D93A27B" w14:textId="77777777" w:rsidR="00BE3320" w:rsidRDefault="00BE3320">
      <w:pPr>
        <w:widowControl w:val="0"/>
        <w:ind w:firstLine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3CD242D" w14:textId="77777777" w:rsidR="00BE3320" w:rsidRDefault="00BE3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F17D82" w14:textId="77777777" w:rsidR="00BE3320" w:rsidRDefault="00275A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14:paraId="2E68AFAE" w14:textId="77777777" w:rsidR="00BE3320" w:rsidRDefault="00275A59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руководителя организации                     (подпись, печать)                                   (инициалы, фамилия)</w:t>
      </w:r>
      <w:proofErr w:type="gramEnd"/>
    </w:p>
    <w:p w14:paraId="01287CAF" w14:textId="77777777" w:rsidR="00BE3320" w:rsidRDefault="00275A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(для юридического лица))</w:t>
      </w:r>
      <w:r>
        <w:rPr>
          <w:rStyle w:val="afa"/>
          <w:rFonts w:ascii="Times New Roman" w:hAnsi="Times New Roman" w:cs="Times New Roman"/>
        </w:rPr>
        <w:footnoteReference w:id="8"/>
      </w:r>
    </w:p>
    <w:p w14:paraId="0D7D1301" w14:textId="77777777" w:rsidR="00BE3320" w:rsidRDefault="00275A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</w:p>
    <w:p w14:paraId="124ED63C" w14:textId="37E63BFA" w:rsidR="00BE3320" w:rsidRDefault="00275A59" w:rsidP="00E7611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(дата)</w:t>
      </w:r>
    </w:p>
    <w:sectPr w:rsidR="00BE3320">
      <w:footnotePr>
        <w:numRestart w:val="eachSect"/>
      </w:footnotePr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2948D18" w16cex:dateUtc="2023-10-18T07:18:13Z"/>
  <w16cex:commentExtensible w16cex:durableId="38DBDD86" w16cex:dateUtc="2023-10-18T07:1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2948D18"/>
  <w16cid:commentId w16cid:paraId="00000002" w16cid:durableId="38DBDD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25D0" w14:textId="77777777" w:rsidR="006F03F4" w:rsidRDefault="006F03F4">
      <w:r>
        <w:separator/>
      </w:r>
    </w:p>
  </w:endnote>
  <w:endnote w:type="continuationSeparator" w:id="0">
    <w:p w14:paraId="319B9FD1" w14:textId="77777777" w:rsidR="006F03F4" w:rsidRDefault="006F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71F6C" w14:textId="77777777" w:rsidR="006F03F4" w:rsidRDefault="006F03F4">
      <w:r>
        <w:separator/>
      </w:r>
    </w:p>
  </w:footnote>
  <w:footnote w:type="continuationSeparator" w:id="0">
    <w:p w14:paraId="30697742" w14:textId="77777777" w:rsidR="006F03F4" w:rsidRDefault="006F03F4">
      <w:r>
        <w:continuationSeparator/>
      </w:r>
    </w:p>
  </w:footnote>
  <w:footnote w:id="1">
    <w:p w14:paraId="444617E3" w14:textId="03B835FB" w:rsidR="00BE3320" w:rsidRDefault="00275A59">
      <w:pPr>
        <w:pStyle w:val="af8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Заявление должно быть подано от всех правообладателей  земельного участка или объекта капитального строительства или к заявлению должно быть приложено сог</w:t>
      </w:r>
      <w:r w:rsidR="00C63D19">
        <w:rPr>
          <w:rFonts w:ascii="Times New Roman" w:hAnsi="Times New Roman"/>
        </w:rPr>
        <w:t xml:space="preserve">ласие от всех правообладателей </w:t>
      </w:r>
      <w:r>
        <w:rPr>
          <w:rFonts w:ascii="Times New Roman" w:hAnsi="Times New Roman"/>
        </w:rPr>
        <w:t>земельного участка или объекта капитального строительства;</w:t>
      </w:r>
    </w:p>
  </w:footnote>
  <w:footnote w:id="2">
    <w:p w14:paraId="0156E23D" w14:textId="360319C9" w:rsidR="00BF2523" w:rsidRPr="00BF2523" w:rsidRDefault="00BF2523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553CD5">
        <w:rPr>
          <w:rFonts w:ascii="Times New Roman" w:hAnsi="Times New Roman"/>
        </w:rPr>
        <w:t>У</w:t>
      </w:r>
      <w:r w:rsidR="0097751B" w:rsidRPr="00553CD5">
        <w:rPr>
          <w:rFonts w:ascii="Times New Roman" w:hAnsi="Times New Roman"/>
        </w:rPr>
        <w:t>казывается</w:t>
      </w:r>
      <w:r w:rsidRPr="00553CD5">
        <w:rPr>
          <w:rFonts w:ascii="Times New Roman" w:hAnsi="Times New Roman"/>
        </w:rPr>
        <w:t xml:space="preserve"> одно </w:t>
      </w:r>
      <w:r w:rsidR="00186549" w:rsidRPr="00553CD5">
        <w:rPr>
          <w:rFonts w:ascii="Times New Roman" w:hAnsi="Times New Roman"/>
        </w:rPr>
        <w:t>или несколько оснований в соответствии со статьей 40 Градостроительного кодекса Российской Федерации:</w:t>
      </w:r>
    </w:p>
    <w:p w14:paraId="56984E01" w14:textId="064958DF" w:rsidR="00BF2523" w:rsidRPr="00BF2523" w:rsidRDefault="00BF2523">
      <w:pPr>
        <w:pStyle w:val="af8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размеры земельного участка меньше установленных градостроительным регламентом минимальных размеров;</w:t>
      </w:r>
    </w:p>
    <w:p w14:paraId="46E31A9C" w14:textId="454366D9" w:rsidR="00BF2523" w:rsidRPr="00BF2523" w:rsidRDefault="00BF2523">
      <w:pPr>
        <w:pStyle w:val="af8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конфигурация земельного участка неблагоприятна для застройки;</w:t>
      </w:r>
    </w:p>
    <w:p w14:paraId="45CD61A8" w14:textId="4341DAEB" w:rsidR="00BF2523" w:rsidRPr="00BF2523" w:rsidRDefault="00BF2523">
      <w:pPr>
        <w:pStyle w:val="af8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инженерно-геологические характеристики земельного участка неблагоприятны для застройки;</w:t>
      </w:r>
    </w:p>
    <w:p w14:paraId="507830ED" w14:textId="0F50AC40" w:rsidR="00BF2523" w:rsidRPr="00BF2523" w:rsidRDefault="00BF2523">
      <w:pPr>
        <w:pStyle w:val="af8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иные характеристики земельного участка неблагоприятны для застройки.</w:t>
      </w:r>
    </w:p>
  </w:footnote>
  <w:footnote w:id="3">
    <w:p w14:paraId="500F3E79" w14:textId="3DD9CC31" w:rsidR="00BE3320" w:rsidRDefault="00275A59">
      <w:pPr>
        <w:pStyle w:val="af8"/>
      </w:pPr>
      <w:r>
        <w:rPr>
          <w:rStyle w:val="afa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Перечень документов определяется в соответствии с признаками заявителя, определяемыми </w:t>
      </w:r>
      <w:r>
        <w:rPr>
          <w:rFonts w:ascii="Times New Roman" w:hAnsi="Times New Roman"/>
          <w:lang w:eastAsia="ru-RU"/>
        </w:rPr>
        <w:t>путем профилирования</w:t>
      </w:r>
      <w:r>
        <w:rPr>
          <w:rFonts w:ascii="Times New Roman" w:hAnsi="Times New Roman"/>
        </w:rPr>
        <w:t xml:space="preserve"> и вариантами предоставления государственной услуги, согласно утвержденному административному регламенту по предоставлению государственной услуги: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</w:rPr>
        <w:t xml:space="preserve">Предоставление разрешения на </w:t>
      </w:r>
      <w:r w:rsidR="004068AA" w:rsidRPr="004068AA">
        <w:rPr>
          <w:rFonts w:ascii="Times New Roman" w:hAnsi="Times New Roman"/>
          <w:sz w:val="22"/>
          <w:szCs w:val="22"/>
          <w:shd w:val="clear" w:color="auto" w:fill="FAFAFA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lang w:eastAsia="ru-RU"/>
        </w:rPr>
        <w:t>» в электронном машиночитаемом виде</w:t>
      </w:r>
      <w:r>
        <w:rPr>
          <w:rFonts w:ascii="Times New Roman" w:hAnsi="Times New Roman"/>
        </w:rPr>
        <w:t>.</w:t>
      </w:r>
    </w:p>
  </w:footnote>
  <w:footnote w:id="4">
    <w:p w14:paraId="73DC8E15" w14:textId="77777777" w:rsidR="00BE3320" w:rsidRDefault="00275A59">
      <w:pPr>
        <w:pStyle w:val="af8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Style w:val="afa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Ставится галочка на против только одного из способов, каким заявитель желает получить результат предоставления услуги;</w:t>
      </w:r>
    </w:p>
  </w:footnote>
  <w:footnote w:id="5">
    <w:p w14:paraId="6F43AB92" w14:textId="77777777" w:rsidR="00BE3320" w:rsidRDefault="00275A59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В органе власти заявитель получает на руки уведомление о принятом решении и заверенную надлежащим образом копию приказа;</w:t>
      </w:r>
    </w:p>
  </w:footnote>
  <w:footnote w:id="6">
    <w:p w14:paraId="1219E844" w14:textId="77777777" w:rsidR="00BE3320" w:rsidRDefault="00275A59">
      <w:pPr>
        <w:pStyle w:val="af8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На адрес электронной почты направляется уведомление о принятом решении и электронный приказ и (или) электронный образ приказа, подписанные усиленной квалифицированной электронной подписью;</w:t>
      </w:r>
    </w:p>
  </w:footnote>
  <w:footnote w:id="7">
    <w:p w14:paraId="06F045A9" w14:textId="77777777" w:rsidR="00BE3320" w:rsidRDefault="00275A59">
      <w:pPr>
        <w:pStyle w:val="af8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Почтовым отправлением по адресу заявителя направляется уведомление о принятом решении и заверенная надлежащим образом копия приказа;</w:t>
      </w:r>
    </w:p>
  </w:footnote>
  <w:footnote w:id="8">
    <w:p w14:paraId="3108C461" w14:textId="29A41A20" w:rsidR="00E7611E" w:rsidRPr="00E7611E" w:rsidRDefault="00275A59" w:rsidP="00E7611E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rPr>
          <w:rFonts w:ascii="Times New Roman" w:hAnsi="Times New Roman"/>
        </w:rPr>
        <w:t xml:space="preserve"> Заполняется только в случае подачи заявления юридическим лицом.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5CD"/>
    <w:multiLevelType w:val="hybridMultilevel"/>
    <w:tmpl w:val="AE3E2F42"/>
    <w:lvl w:ilvl="0" w:tplc="62221B82">
      <w:start w:val="1"/>
      <w:numFmt w:val="bullet"/>
      <w:lvlText w:val="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9AC0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4A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2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C8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E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85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2B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4990"/>
    <w:multiLevelType w:val="hybridMultilevel"/>
    <w:tmpl w:val="B5B2F52E"/>
    <w:lvl w:ilvl="0" w:tplc="84C27866">
      <w:start w:val="1"/>
      <w:numFmt w:val="bullet"/>
      <w:lvlText w:val="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E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AA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8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0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6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2351B"/>
    <w:multiLevelType w:val="hybridMultilevel"/>
    <w:tmpl w:val="F5E6FFC0"/>
    <w:lvl w:ilvl="0" w:tplc="36524DC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A94A2C8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4D6E40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686329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D00092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BEEBEE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BAE41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265E5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26EF56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20"/>
    <w:rsid w:val="00022F15"/>
    <w:rsid w:val="00186549"/>
    <w:rsid w:val="00275A59"/>
    <w:rsid w:val="00311BBD"/>
    <w:rsid w:val="003B455C"/>
    <w:rsid w:val="004068AA"/>
    <w:rsid w:val="004336B2"/>
    <w:rsid w:val="00553CD5"/>
    <w:rsid w:val="005D0192"/>
    <w:rsid w:val="00662116"/>
    <w:rsid w:val="00684794"/>
    <w:rsid w:val="006F03F4"/>
    <w:rsid w:val="007049A3"/>
    <w:rsid w:val="00712A71"/>
    <w:rsid w:val="0073315E"/>
    <w:rsid w:val="00741D41"/>
    <w:rsid w:val="007B5614"/>
    <w:rsid w:val="008C073B"/>
    <w:rsid w:val="008E46B8"/>
    <w:rsid w:val="00915C33"/>
    <w:rsid w:val="00917620"/>
    <w:rsid w:val="0095790C"/>
    <w:rsid w:val="0097751B"/>
    <w:rsid w:val="00A478F6"/>
    <w:rsid w:val="00A47A31"/>
    <w:rsid w:val="00A8411D"/>
    <w:rsid w:val="00A91120"/>
    <w:rsid w:val="00AA7A13"/>
    <w:rsid w:val="00AC2703"/>
    <w:rsid w:val="00BE3320"/>
    <w:rsid w:val="00BF2523"/>
    <w:rsid w:val="00C63D19"/>
    <w:rsid w:val="00C71DCA"/>
    <w:rsid w:val="00C80883"/>
    <w:rsid w:val="00C84352"/>
    <w:rsid w:val="00D416D6"/>
    <w:rsid w:val="00D5055B"/>
    <w:rsid w:val="00D8660A"/>
    <w:rsid w:val="00DF0857"/>
    <w:rsid w:val="00E4701A"/>
    <w:rsid w:val="00E7611E"/>
    <w:rsid w:val="00F0448E"/>
    <w:rsid w:val="00F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9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annotation reference"/>
    <w:uiPriority w:val="99"/>
    <w:rPr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8C073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8C073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annotation reference"/>
    <w:uiPriority w:val="99"/>
    <w:rPr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8C073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8C07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C7BE251B003FE089CCA06B72672BEED20654FD90EF2FAAD2980C8363A7B2A355A9BBB1F450810C2Ab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C7BE251B003FE089CCA06B72672BEED20654FD90EF2FAAD2980C8363A7B2A355A9BBB1F450810C2AbCG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95DD-9C2F-463B-BB2C-856ED653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Валентина Леонидовна</dc:creator>
  <cp:lastModifiedBy>Галеев Максим Ринатович</cp:lastModifiedBy>
  <cp:revision>5</cp:revision>
  <cp:lastPrinted>2023-10-20T07:21:00Z</cp:lastPrinted>
  <dcterms:created xsi:type="dcterms:W3CDTF">2023-11-22T05:20:00Z</dcterms:created>
  <dcterms:modified xsi:type="dcterms:W3CDTF">2023-12-29T03:52:00Z</dcterms:modified>
</cp:coreProperties>
</file>