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65FFE" w:rsidRPr="00DB782B" w:rsidRDefault="00E65FFE" w:rsidP="00E65FFE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B782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 результатах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плановой</w:t>
      </w:r>
      <w:r w:rsidRPr="00DB782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документарной </w:t>
      </w:r>
      <w:r w:rsidRPr="00DB782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проверки </w:t>
      </w:r>
    </w:p>
    <w:p w:rsidR="00E65FFE" w:rsidRPr="00DB782B" w:rsidRDefault="00E65FFE" w:rsidP="00E65FFE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B782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администрации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Усть-Таркского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района </w:t>
      </w:r>
      <w:r w:rsidRPr="00DB782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Новосибирской области</w:t>
      </w:r>
    </w:p>
    <w:p w:rsidR="00E65FFE" w:rsidRPr="00DB782B" w:rsidRDefault="00E65FFE" w:rsidP="00E65FFE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5FFE" w:rsidRPr="00DB782B" w:rsidRDefault="00E65FFE" w:rsidP="00E65FFE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5FFE" w:rsidRPr="00DB782B" w:rsidRDefault="00E65FFE" w:rsidP="00E65FFE">
      <w:pPr>
        <w:tabs>
          <w:tab w:val="num" w:pos="567"/>
        </w:tabs>
        <w:autoSpaceDE w:val="0"/>
        <w:autoSpaceDN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DB78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Министерством строительства Новосибирской области (далее - министерство) на основании приказа министерства от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14.04.2021</w:t>
      </w:r>
      <w:r w:rsidRPr="00DB78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231, в соответствии с</w:t>
      </w:r>
      <w:r w:rsidRPr="00DB78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C560AF">
        <w:rPr>
          <w:rFonts w:ascii="Times New Roman" w:eastAsia="Times New Roman" w:hAnsi="Times New Roman" w:cs="Times New Roman"/>
          <w:sz w:val="24"/>
          <w:szCs w:val="24"/>
          <w:lang w:eastAsia="ru-RU"/>
        </w:rPr>
        <w:t>ежегодным планом проведения проверок деятельности органов местного самоуправлен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ия Новосибирской области на 2021</w:t>
      </w:r>
      <w:r w:rsidRPr="00C560A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год, утвержденным приказом министерства строите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льства Новосибирской области от 19.10.2020</w:t>
      </w:r>
      <w:r w:rsidRPr="00C560A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550, </w:t>
      </w:r>
      <w:r w:rsidRPr="00DB782B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проведена плановая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документарная</w:t>
      </w:r>
      <w:r w:rsidRPr="00DB78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проверка соблюдения администрацией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Усть-Таркского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7445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района </w:t>
      </w:r>
      <w:r w:rsidRPr="00DB782B">
        <w:rPr>
          <w:rFonts w:ascii="Times New Roman" w:eastAsia="Times New Roman" w:hAnsi="Times New Roman" w:cs="Times New Roman"/>
          <w:sz w:val="24"/>
          <w:szCs w:val="24"/>
          <w:lang w:eastAsia="ru-RU"/>
        </w:rPr>
        <w:t>Новосибирской области требований</w:t>
      </w:r>
      <w:r w:rsidRPr="005579AF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 </w:t>
      </w:r>
      <w:r w:rsidRPr="005579AF">
        <w:rPr>
          <w:rFonts w:ascii="Times New Roman" w:eastAsia="Times New Roman" w:hAnsi="Times New Roman" w:cs="Times New Roman"/>
          <w:sz w:val="24"/>
          <w:szCs w:val="24"/>
          <w:lang w:eastAsia="ru-RU"/>
        </w:rPr>
        <w:t>законодательства о градостроительной деятельности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</w:p>
    <w:p w:rsidR="00E65FFE" w:rsidRDefault="00E65FFE" w:rsidP="00E65FFE">
      <w:pPr>
        <w:tabs>
          <w:tab w:val="num" w:pos="567"/>
        </w:tabs>
        <w:autoSpaceDE w:val="0"/>
        <w:autoSpaceDN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82B">
        <w:rPr>
          <w:rFonts w:ascii="Times New Roman" w:eastAsia="Times New Roman" w:hAnsi="Times New Roman" w:cs="Times New Roman"/>
          <w:sz w:val="24"/>
          <w:szCs w:val="24"/>
          <w:lang w:eastAsia="ru-RU"/>
        </w:rPr>
        <w:t>В результате проведенной проверки выявлены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следующие</w:t>
      </w:r>
      <w:r w:rsidRPr="00DB78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нарушения требований законодательства 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градостроительной деятельности.</w:t>
      </w:r>
    </w:p>
    <w:p w:rsidR="00E65FFE" w:rsidRPr="004519C7" w:rsidRDefault="00E65FFE" w:rsidP="00E65FFE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Нормативно-правовой акт, устанавливающий состав, порядок подготовки документов территориального планирования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Усть-Таркского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области, отсутствует.</w:t>
      </w:r>
    </w:p>
    <w:p w:rsidR="00E65FFE" w:rsidRPr="004519C7" w:rsidRDefault="00E65FFE" w:rsidP="00E65FFE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</w:t>
      </w:r>
      <w:proofErr w:type="gram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Схема территориального планирования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Усть-Таркского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области, утвержденная решением Совета депутатов района Новосибирской области от 31.10.2013  № 274 (далее – СТП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Усть-Таркского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области),  не соответствует требованиям к описанию и отображению в документах территориального планирования объектов федерального значения, объектов регионального значения, объектов местного значения, утвержденным приказом Министерства экономического развития Российской Федерации от 09.01.2018 № 10.</w:t>
      </w:r>
      <w:proofErr w:type="gramEnd"/>
    </w:p>
    <w:p w:rsidR="00E65FFE" w:rsidRPr="004519C7" w:rsidRDefault="00E65FFE" w:rsidP="00E65FFE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 Информация о согласовании проекта СТП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Усть-Таркского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 в соответствии со статьей 21 Градостроительного кодекса Российской Федерации (далее -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ГрК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РФ) отсутствует.</w:t>
      </w:r>
    </w:p>
    <w:p w:rsidR="00E65FFE" w:rsidRPr="004519C7" w:rsidRDefault="00E65FFE" w:rsidP="00E65FFE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 Нарушен срок размещения СТП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Усть-Таркского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 в федеральной государственной информационной системе территориального планирования (далее – ФГИС ТП), предусмотренный частью 9 статьи 9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ГрК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РФ.</w:t>
      </w:r>
    </w:p>
    <w:p w:rsidR="00E65FFE" w:rsidRPr="004519C7" w:rsidRDefault="00E65FFE" w:rsidP="00E65FFE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5. Нормативный правовой </w:t>
      </w:r>
      <w:proofErr w:type="gram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акт</w:t>
      </w:r>
      <w:proofErr w:type="gram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¸ определяющий состав, порядок подготовки генеральных планов сельских поселений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Усть-Таркского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области, отсутствует.</w:t>
      </w:r>
    </w:p>
    <w:p w:rsidR="00E65FFE" w:rsidRPr="004519C7" w:rsidRDefault="00E65FFE" w:rsidP="00E65FFE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6. </w:t>
      </w:r>
      <w:proofErr w:type="gram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Генеральные планы сельских поселений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Усть-Таркского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района Новосибирской области, утвержденные  решением Совета депутатов Дубровинского сельсовета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Усть-Таркского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 от 22.11.2013 № 169, решением Совета депутатов Еланского сельсовета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Усть-Таркского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 от 14.11.2013 № 143, решением Совета депутатов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Камышевского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сельсовета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Усть-Таркского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 от 24.12.2013 № 152, решением Совета депутатов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Козинского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сельсовета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Усть-Таркского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 от 24.12.2013 № 152, решением Совета депутатов</w:t>
      </w:r>
      <w:proofErr w:type="gram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proofErr w:type="gram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Кушаговского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сельсовета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Усть-Таркского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 от 12.11.2013  № 147, решением Совета депутатов Новоникольского сельсовета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Усть-Таркского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 от 13.11.2013 № 193, решением Совета депутатов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Новосилишинского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сельсовета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Усть-Таркского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 от 07.11.2013 № 158, решением Совета депутатов Побединского сельсовета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Усть-Таркского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 от 24.10.2013 № 174, решением Совета депутатов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Угуйского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сельсовета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Усть-Таркского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 от 24.12.2013 № 146, решением Совета депутатов</w:t>
      </w:r>
      <w:proofErr w:type="gram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proofErr w:type="gram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Усть-Таркского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сельсовета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Усть-Таркского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  от 15.10.2013 № 213, решением Совета депутатов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Щербаковского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сельсовета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Усть-Таркского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  от 15.10.2013 № 170, решением Совета депутатов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Яркуль-Матюшинского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сельсовета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Усть-Таркского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  от 24.12.2013 № 167, решением Совета депутатов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Яркульского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сельсовета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Усть-Таркского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</w:t>
      </w:r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Новосибирской области  от 27.09.2013 № 130 (далее - генеральные планы сельских поселений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Усть-Таркского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района Новосибирской области) не соответствуют требованиям к описанию и</w:t>
      </w:r>
      <w:proofErr w:type="gram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отображению в документах территориального планирования объектов федерального значения, объектов регионального значения, объектов местного значения, утвержденным приказом Министерства экономического развития Российской Федерации от 09.01.2018 № 10.</w:t>
      </w:r>
    </w:p>
    <w:p w:rsidR="00E65FFE" w:rsidRPr="004519C7" w:rsidRDefault="00E65FFE" w:rsidP="00E65FFE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7. </w:t>
      </w:r>
      <w:proofErr w:type="gram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генеральных планах сельских поселений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Усть-Таркского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 отсутствуют, предусмотренные частью 5.1 статьи 23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ГрК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РФ, приложения, содержащие сведения о границах населенных пунктов (в том числе границах образуемых населенных пунктов), входящих в состав поселения, которые должны содержать графическое описание местоположения границ населенных пунктов, перечень координат характерных точек этих границ в системе координат, используемой для ведения Единого государственного реестра недвижимости</w:t>
      </w:r>
      <w:proofErr w:type="gram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E65FFE" w:rsidRPr="004519C7" w:rsidRDefault="00E65FFE" w:rsidP="00E65FFE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8. Нарушен срок размещения генеральных планов сельских поселений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Усть-Таркского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 в ФГИС ТП, предусмотренный частью 9 статьи 9 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ГрК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РФ.</w:t>
      </w:r>
    </w:p>
    <w:p w:rsidR="00E65FFE" w:rsidRPr="004519C7" w:rsidRDefault="00E65FFE" w:rsidP="00E65FFE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9. </w:t>
      </w:r>
      <w:proofErr w:type="gram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Отсутствует информация о направлении копий документов территориального планирования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Усть-Таркского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 и сельских поселений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Усть-Таркского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 на бумажном или электронном носителе в двухнедельный срок после их утверждения в орган, осуществляющий контроль за соблюдением законодательства о градостроительной деятельности, в соответствии с пунктом 2 части 4 статьи 8.1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ГрК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РФ.</w:t>
      </w:r>
      <w:proofErr w:type="gramEnd"/>
    </w:p>
    <w:p w:rsidR="00E65FFE" w:rsidRPr="004519C7" w:rsidRDefault="00E65FFE" w:rsidP="00E65FFE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10. Срок </w:t>
      </w:r>
      <w:proofErr w:type="gram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действия муниципальных программ комплексного развития систем транспортной инфраструктуры</w:t>
      </w:r>
      <w:proofErr w:type="gram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истек на территории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Камышевского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Кушаговского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Новоникольского,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Угуйского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Усть-Таркского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Щербаковского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Яркуль-Матюшинского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сельсоветов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Усть-Таркского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области.</w:t>
      </w:r>
    </w:p>
    <w:p w:rsidR="00E65FFE" w:rsidRPr="004519C7" w:rsidRDefault="00E65FFE" w:rsidP="00E65FFE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Срок </w:t>
      </w:r>
      <w:proofErr w:type="gram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действия муниципальной программы комплексного развития систем коммунальной инфраструктуры</w:t>
      </w:r>
      <w:proofErr w:type="gram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истек на территории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Угуйского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сельсовета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Усть-Таркского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области.</w:t>
      </w:r>
    </w:p>
    <w:p w:rsidR="00E65FFE" w:rsidRPr="004519C7" w:rsidRDefault="00E65FFE" w:rsidP="00E65FFE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Отсутствуют программы комплексного развития социальной инфраструктуры Дубровинского, Еланского,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Козинского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Камышевского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Кушаговского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Новоникольского,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Новосилишинского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Побединского,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Угуйского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Усть-Таркского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Щербаковского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Яркуль-Матюшинского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Яркульского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сельсоветов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Усть-Таркского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области.</w:t>
      </w:r>
    </w:p>
    <w:p w:rsidR="00E65FFE" w:rsidRPr="004519C7" w:rsidRDefault="00E65FFE" w:rsidP="00E65FFE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11. </w:t>
      </w:r>
      <w:proofErr w:type="gram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правилах землепользования и застройки сельских поселений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Усть-Таркского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области, утвержденных решением Совета депутатов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Усть-Таркского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  от 28.03.2017 № 142, решением Совета депутатов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Усть-Таркского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 от  28.03.2017 № 143, решением Совета депутатов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Усть-Таркского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 от  28.03.2017 № 144, решением Совета депутатов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Усть-Таркского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 от  28.03.2017 № 145, решением Совета депутатов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Усть-Таркского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 от</w:t>
      </w:r>
      <w:proofErr w:type="gram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proofErr w:type="gram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28.03.2017 № 146, решением Совета депутатов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Усть-Таркского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 от  28.03.2017 № 147, решением Совета депутатов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Усть-Таркского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 от  28.03.2017 № 148, решением Совета депутатов 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Усть-Таркского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 от  28.03.2017 № 149, решением Совета депутатов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Усть-Таркского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 от  28.03.2017 № 150, решением Совета депутатов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Усть-Таркского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 от  28.03.2017 № 151, решением Совета депутатов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Усть-Таркского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 от</w:t>
      </w:r>
      <w:proofErr w:type="gram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proofErr w:type="gram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28.03.2017 № 152, решением Совета депутатов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Усть-Таркского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 от  28.03.2017 № 153, решением Совета депутатов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Усть-Таркского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 от  28.03.2017 № 154 (далее – ПЗЗ  сельских поселений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Усть-Таркского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</w:t>
      </w:r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Новосибирской области), отсутствуют, предусмотренные частью 6.1 статьи 30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ГрК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РФ, приложения, содержащие сведения о границах территориальных зон, которые должны содержать графическое описание местоположения границ территориальных зон, перечень координат характерных точек этих границ</w:t>
      </w:r>
      <w:proofErr w:type="gram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системе координат, используемой для ведения Единого государственного реестра недвижимости.</w:t>
      </w:r>
    </w:p>
    <w:p w:rsidR="00E65FFE" w:rsidRPr="004519C7" w:rsidRDefault="00E65FFE" w:rsidP="00E65FFE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12. ПЗЗ сельских поселений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Усть-Таркского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 размещены в ФГИС ТП с нарушением срока, предусмотренного частью 3.1 статьи 32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ГрК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РФ.</w:t>
      </w:r>
    </w:p>
    <w:p w:rsidR="00E65FFE" w:rsidRPr="004519C7" w:rsidRDefault="00E65FFE" w:rsidP="00E65FFE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13. Пункт 3 части 3 статьи 11 устава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Усть-Таркского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области, принятого решением Совета депутатов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Усть-Таркского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 от 14.05.2015 № 381 (далее – Устав), не соответствует части 1 статьи 5.1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ГрК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РФ. </w:t>
      </w:r>
    </w:p>
    <w:p w:rsidR="00E65FFE" w:rsidRPr="004519C7" w:rsidRDefault="00E65FFE" w:rsidP="00E65FFE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14. Устав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Усть-Таркского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районам Новосибирской</w:t>
      </w:r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области не соответствует части 24 статьи 5.1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ГрК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РФ и отсутствует нормативно-правовой акт представительного органа муниципального образования, определяющий  требования, указанные в части 24 статьи 5.1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ГрК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РФ.</w:t>
      </w:r>
    </w:p>
    <w:p w:rsidR="00E65FFE" w:rsidRPr="004519C7" w:rsidRDefault="00E65FFE" w:rsidP="00E65FFE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15. </w:t>
      </w:r>
      <w:proofErr w:type="gram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Нормативно-правовой акт о порядке подготовки документации по планировке территории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Усть-Таркского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области, порядке принятия решения об утверждении документации по планировке территории, порядке внесения изменений в такую документацию, порядке отмены такой документации или ее отдельных частей, порядке признания отдельных частей такой документации не подлежащими применению, предусмотренный частью 20 статьи 45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ГрК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РФ, отсутствует. </w:t>
      </w:r>
      <w:proofErr w:type="gramEnd"/>
    </w:p>
    <w:p w:rsidR="00E65FFE" w:rsidRPr="004519C7" w:rsidRDefault="00E65FFE" w:rsidP="00E65FFE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16. Местные нормативы градостроительного проектирования  сельских поселений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Усть-Таркского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области, утвержденные решением Совета депутатов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Усть-Таркского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 от 27.12.2016 №112, размещены в ФГИС ТП с нарушением срока, установленного частью 7 статьи 29.4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ГрК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РФ, а именно пяти дней со дня утверждения.</w:t>
      </w:r>
    </w:p>
    <w:p w:rsidR="00E65FFE" w:rsidRPr="004519C7" w:rsidRDefault="00E65FFE" w:rsidP="00E65FFE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17. </w:t>
      </w:r>
      <w:proofErr w:type="gram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Пункт 1.3 порядка подготовки, утверждения местных нормативов градостроительного проектирования (далее – МНГП)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Усть-Таркского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 и внесения в них изменений, утвержденного  постановлением администрации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Усть-Таркского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 от 11.10.2016 № 255, не соответствует пункту 26 статьи 1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ГрК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РФ, а пункт 3.4 не соответствует пункту 2 части 5 статьи 29.4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ГрК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РФ. </w:t>
      </w:r>
      <w:proofErr w:type="gramEnd"/>
    </w:p>
    <w:p w:rsidR="00E65FFE" w:rsidRPr="004519C7" w:rsidRDefault="00E65FFE" w:rsidP="00E65FFE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18. МНГП сельских поселений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Усть-Таркского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области, утвержденные решением Совета депутатов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Усть-Таркского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 от 27.12.2016 №112, и МНГП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Усть-Таркского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области, утвержденные решением Совета депутатов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Усть-Таркского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 от 27.12.2016 № 111, не соответствуют пункту 26 статьи 1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ГрК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РФ.</w:t>
      </w:r>
    </w:p>
    <w:p w:rsidR="00E65FFE" w:rsidRPr="004519C7" w:rsidRDefault="00E65FFE" w:rsidP="00E65FFE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19. </w:t>
      </w:r>
      <w:proofErr w:type="gram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Пункт 3.2.4 административного регламента предоставления муниципальной услуги по предоставлению  разрешения на условно разрешенный вид использования земельного участка или объекта капитального строительства, утвержденного постановлением администрации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Усть-Таркского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района Новосибирской области от 18.10.2016  № 259, не соответствует части  4 статьи 39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ГрК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РФ, пункт 3.4.3 не соответствуют части   9  статьи 39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ГрК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РФ, пункт 2.9 не соответствует части 11.1 статьи 39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ГрК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РФ, раздел</w:t>
      </w:r>
      <w:proofErr w:type="gram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III «Состав, последовательность и сроки выполнения административных процедур, требования к порядку их выполнения, в том числе особенности выполнения административных процедур в электронной форме, а также особенности выполнения административных процедур в многофункциональных центрах предоставления государственных и муниципальных услуг» не соответствует части 2 статьи 39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ГрК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РФ.</w:t>
      </w:r>
    </w:p>
    <w:p w:rsidR="00E65FFE" w:rsidRPr="004519C7" w:rsidRDefault="00E65FFE" w:rsidP="00E65FFE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20. </w:t>
      </w:r>
      <w:proofErr w:type="gram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Пункты 2.9 административного регламента предоставления муниципальной услуги по предоставлению разрешения на отклонение от предельных параметров разрешенного строительства, реконструкции объектов капитального строительства,  </w:t>
      </w:r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утвержденного постановлением администрации 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Усть-Таркского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 от 22.04.2016 № 106, не соответствует частям 6.1 и 8 статьи 40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ГрК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РФ, пункт 3.2.4 не соответствует части 4 статьи 40 и части 4 статьи 39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ГрК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РФ, пункт 3.4.3  не соответствуют</w:t>
      </w:r>
      <w:proofErr w:type="gram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части  6 статьи 40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ГрК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РФ, пункт 3.4.2 не соответствуют частям 4 и 5 статьи 40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ГрК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РФ, раздел III «Состав, последовательность и сроки выполнения административных процедур, требования к порядку их выполнения, в том числе особенности выполнения административных процедур в электронной форме, а также особенности выполнения административных процедур в многофункциональных центрах предоставления государственных и муниципальных услуг» не соответствует части 4</w:t>
      </w:r>
      <w:proofErr w:type="gram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статьи 40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ГрК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РФ. Указанный административный регламент не соответствует части 1.1 статьи 40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ГрК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РФ.</w:t>
      </w:r>
    </w:p>
    <w:p w:rsidR="00E65FFE" w:rsidRPr="004519C7" w:rsidRDefault="00E65FFE" w:rsidP="00E65FFE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21. Чертеж градостроительного плана земельного участка (далее – ГПЗУ)  от 16.09.2019 №  54-526310-06-2019, подготовленного на основании заявления Суркова К.Н., не соответствует порядку заполнения формы градостроительного плана земельного участка, утвержденного приказом Министерства строительства и жилищно-коммунального хозяйства Российской Федерации от 25.04.2017 № 741/</w:t>
      </w:r>
      <w:proofErr w:type="spellStart"/>
      <w:proofErr w:type="gram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пр</w:t>
      </w:r>
      <w:proofErr w:type="spellEnd"/>
      <w:proofErr w:type="gram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«Об утверждении формы градостроительного плана земельного участка и порядка ее заполнения» (далее – приказ Минстроя РФ № 741/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пр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). </w:t>
      </w:r>
    </w:p>
    <w:p w:rsidR="00E65FFE" w:rsidRPr="004519C7" w:rsidRDefault="00E65FFE" w:rsidP="00E65FFE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ГПЗУ от 16.09.2019 №  54-526310-06-2019 не соответствует форме ГПЗУ, утвержденной приказом Минстроя РФ № 741/</w:t>
      </w:r>
      <w:proofErr w:type="spellStart"/>
      <w:proofErr w:type="gram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пр</w:t>
      </w:r>
      <w:proofErr w:type="spellEnd"/>
      <w:proofErr w:type="gram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, а именно не содержит подраздел 2.5 «Предельные параметры разрешенного строительства, реконструкции объекта капитального строительства, установленные положением об особо охраняемых природных территориях, в случае выдачи градостроительного плана земельного участка в отношении земельного участка, расположенного в границах особо охраняемой природной территории», а раздел 9 данного ГПЗУ не соответствует пункту 82 порядка заполнения формы градостроительного плана земельного участка, утвержденного приказом Минстроя РФ № 741/пр.</w:t>
      </w:r>
    </w:p>
    <w:p w:rsidR="00E65FFE" w:rsidRPr="004519C7" w:rsidRDefault="00E65FFE" w:rsidP="00E65FFE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Раздел 2.3 ГПЗУ от 16.09.2019 №  54-526310-06-2019 не соответствует подпункту 4 части 2 статьи 31 ПЗЗ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Усть-Таркского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сельсовета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Усть-Таркского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области, утвержденных решением Совета депутатов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Усть-Таркского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 от 28.03.2017 № 151.</w:t>
      </w:r>
    </w:p>
    <w:p w:rsidR="00E65FFE" w:rsidRPr="004519C7" w:rsidRDefault="00E65FFE" w:rsidP="00E65FFE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22. </w:t>
      </w:r>
      <w:proofErr w:type="gram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Пункт 2.6.2 административного регламента предоставления муниципальной услуги по выдаче разрешения на строительство, утвержденного постановлением администрации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Усть-Таркского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 от 22.04.2016 № 107, не соответствует частям 7, 7.1, 7.2  статьи 51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ГрК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РФ, пункт 2.9 не соответствует части 13 статьи 51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ГрК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РФ, пункт 2.6.1 не соответствует части 7 статьи 51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ГрК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РФ.</w:t>
      </w:r>
      <w:proofErr w:type="gramEnd"/>
    </w:p>
    <w:p w:rsidR="00E65FFE" w:rsidRPr="004519C7" w:rsidRDefault="00E65FFE" w:rsidP="00E65FFE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23. Разрешение на строительство от 22.05.2020 № 54-Ru54526310-01-2020 выдано администрацией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Усть-Таркского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 в нарушение части 7 статьи 51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ГрК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РФ, в отсутствии результатов инженерных изысканий и разделов проектной документации, содержащих конструктивные решения и проект организации строительства.</w:t>
      </w:r>
    </w:p>
    <w:p w:rsidR="00E65FFE" w:rsidRPr="004519C7" w:rsidRDefault="00E65FFE" w:rsidP="00E65FFE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Кроме того, разрешение на строительство выдано в нарушении требований к строительству, установленных ПЗЗ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Усть-Таркского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сельсовета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Усть-Таркского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области, утвержденных решением Совета депутатов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Усть-Таркского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 от  28.03.2017 № 151, так как на земельном участке с кадастровым номером 54:26:010219:107 площадью 500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кв.м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., согласно вышеуказанному разрешению, предполагается строительство магазина смешанных товаров площадью застройки 28,1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кв.м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., что</w:t>
      </w:r>
      <w:proofErr w:type="gram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составляет 5,62%, а статьей 31 градостроительного регламента ПЗЗ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Усть-Таркского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сельсовета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Усть-Таркского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области, утвержденных решением Совета депутатов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Усть-Таркского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 от  28.03.2017 № 151, в отношении территориальной зоны «Зона застройки индивидуальными жилыми домами (Ж-6)» установлен минимальный процент застройки в </w:t>
      </w:r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границах земельного участка для объектов капитального строительства - 20% (без учета эксплуатируемой кровли подземных, подвальных, цокольных частей объектов). </w:t>
      </w:r>
      <w:proofErr w:type="gramEnd"/>
    </w:p>
    <w:p w:rsidR="00E65FFE" w:rsidRPr="004519C7" w:rsidRDefault="00E65FFE" w:rsidP="00E65FFE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24. </w:t>
      </w:r>
      <w:proofErr w:type="gram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Пункт 2.6.1 административного регламента предоставления муниципальной услуги по выдаче разрешения на ввод объекта в эксплуатацию, утвержденного постановлением администрации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Усть-Таркского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 от 22.04.2016 № 108, не соответствует части 3 статьи 55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ГрК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РФ, пункт 2.6.2 не соответствует частям 3, 3.2, 3.3 статьи 55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ГрК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РФ, пункт 2.9 административного  регламента не соответствует части 6 статьи 55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ГрК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РФ.</w:t>
      </w:r>
      <w:proofErr w:type="gramEnd"/>
    </w:p>
    <w:p w:rsidR="00E65FFE" w:rsidRPr="004519C7" w:rsidRDefault="00E65FFE" w:rsidP="00E65FFE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25. </w:t>
      </w:r>
      <w:proofErr w:type="gram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Пункт 1.2  административного регламента предоставления муниципальной услуги по выдаче уведомлений о соответствии (несоответствии) указанных в уведомлении о планируемом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утвержденного постановлением администрации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Усть-Таркского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 от 05.02.2019</w:t>
      </w:r>
      <w:proofErr w:type="gram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</w:t>
      </w:r>
      <w:proofErr w:type="gram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26, не соответствует части 1 статьи 51.1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ГрК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РФ, пункт 2.8 не соответствует части 6 статьи 51.1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ГрК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РФ, пункт 2.9.2 не соответствует части 10 статьи 51.1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ГрК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РФ, раздел III «Состав, последовательность и сроки выполнения административных процедур, требования к порядку их выполнения, в том числе особенности выполнения административных процедур в электронной форме, а также особенности выполнения административных процедур в</w:t>
      </w:r>
      <w:proofErr w:type="gram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многофункциональных </w:t>
      </w:r>
      <w:proofErr w:type="gram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центрах</w:t>
      </w:r>
      <w:proofErr w:type="gram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предоставления государственных и муниципальных услуг» не соответствует частям 6 и 10 статьи 51.1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ГрК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РФ.</w:t>
      </w:r>
    </w:p>
    <w:p w:rsidR="00E65FFE" w:rsidRPr="004519C7" w:rsidRDefault="00E65FFE" w:rsidP="00E65FFE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26. </w:t>
      </w:r>
      <w:proofErr w:type="gram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Уведомление о соответствии указанных в уведомлении о планируемом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от 11.12.2020 № 54-Ru54526301-02-2020 выдано в нарушении требований к строительству, установленных ПЗЗ Дубровинского сельсовета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Усть-Таркского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области, утвержденных решением</w:t>
      </w:r>
      <w:proofErr w:type="gram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Совета депутатов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Усть-Таркского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  от 28.03.2017 № 142, так как на земельном участке с кадастровым номером 54:26:031303:55 площадью 1500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кв.м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., согласно уведомлению о планируемом строительстве или реконструкции объекта индивидуального жилищного строительства или садового дома от 10.12.2020, представленному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Лозго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В.А., предполагается строительство индивидуального жилого дома площадью застройки 90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кв.м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., что составляет 6 %, а статьей</w:t>
      </w:r>
      <w:proofErr w:type="gram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31 градостроительного регламента ПЗЗ Дубровинского сельсовета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Усть-Таркского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области, утвержденных решением Совета депутатов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Усть-Таркского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  от 28.03.2017 № 142, в отношении территориальной зоны «Зона застройки индивидуальными жилыми домами (Ж-6)» установлен минимальный процент застройки в границах земельного участка для объектов капитального строительства - 20% (без учета эксплуатируемой кровли подземных, подвальных, цокольных частей объектов). </w:t>
      </w:r>
      <w:proofErr w:type="gramEnd"/>
    </w:p>
    <w:p w:rsidR="00E65FFE" w:rsidRDefault="00E65FFE" w:rsidP="00E65FFE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27. </w:t>
      </w:r>
      <w:proofErr w:type="gram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Пункт 1.2 административного регламента предоставления муниципальной услуги по выдаче уведомлений о соответствии (несоответствии)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утвержденного постановлением администрации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Усть-Таркского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 от 06.02.2019 № 30, не соответствует части 16 статьи 55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ГрК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РФ, пункт 2.8 не соответствует части 17 статьи 55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ГрК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РФ, пункт 2.9.2 не соответствует</w:t>
      </w:r>
      <w:proofErr w:type="gram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части 20 статьи 55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ГрК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РФ, раздел III «Состав, последовательность и сроки выполнения административных процедур, требования к порядку их выполнения, в том числе особенности выполнения </w:t>
      </w:r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административных процедур в электронной форме, а также особенности выполнения административных процедур в многофункциональных центрах предоставления государственных и муниципальных услуг»  не соответствует частям 17 и 20 статьи 55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ГрК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РФ.</w:t>
      </w:r>
      <w:proofErr w:type="gramEnd"/>
    </w:p>
    <w:p w:rsidR="00E65FFE" w:rsidRDefault="00E65FFE" w:rsidP="00E65FFE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F3FC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результатам проведенной плановой документарной проверки в администрацию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Усть-Таркского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</w:t>
      </w:r>
      <w:r w:rsidRPr="002F3FC0">
        <w:rPr>
          <w:rFonts w:ascii="Times New Roman" w:eastAsia="Times New Roman" w:hAnsi="Times New Roman" w:cs="Times New Roman"/>
          <w:sz w:val="24"/>
          <w:szCs w:val="24"/>
          <w:lang w:eastAsia="ru-RU"/>
        </w:rPr>
        <w:t>Новосибирской области направлены акт проверки и предписание об устранении выявленных нарушений требований законодательства о градостроительной деятельности в установленные предписанием сроки (</w:t>
      </w:r>
      <w:r>
        <w:rPr>
          <w:rFonts w:ascii="Times New Roman" w:hAnsi="Times New Roman" w:cs="Times New Roman"/>
          <w:sz w:val="24"/>
          <w:szCs w:val="24"/>
        </w:rPr>
        <w:t>01.07.2021</w:t>
      </w:r>
      <w:r w:rsidRPr="002F3FC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01.11.2021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, 31.12.2021, 31.12.2022</w:t>
      </w:r>
      <w:r w:rsidRPr="002F3FC0">
        <w:rPr>
          <w:rFonts w:ascii="Times New Roman" w:eastAsia="Times New Roman" w:hAnsi="Times New Roman" w:cs="Times New Roman"/>
          <w:sz w:val="24"/>
          <w:szCs w:val="24"/>
          <w:lang w:eastAsia="ru-RU"/>
        </w:rPr>
        <w:t>).</w:t>
      </w:r>
    </w:p>
    <w:p w:rsidR="00B16F43" w:rsidRDefault="00B16F43">
      <w:bookmarkStart w:id="0" w:name="_GoBack"/>
      <w:bookmarkEnd w:id="0"/>
    </w:p>
    <w:sectPr w:rsidR="00B16F4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65FFE"/>
    <w:rsid w:val="00B16F43"/>
    <w:rsid w:val="00C147AD"/>
    <w:rsid w:val="00E65F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65FF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65FF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2894</Words>
  <Characters>16499</Characters>
  <Application>Microsoft Office Word</Application>
  <DocSecurity>0</DocSecurity>
  <Lines>137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Ибрагимов Голибджон Гуфронович ADM</dc:creator>
  <cp:lastModifiedBy>Ибрагимов Голибджон Гуфронович ADM</cp:lastModifiedBy>
  <cp:revision>1</cp:revision>
  <dcterms:created xsi:type="dcterms:W3CDTF">2021-06-09T08:48:00Z</dcterms:created>
  <dcterms:modified xsi:type="dcterms:W3CDTF">2021-06-09T08:49:00Z</dcterms:modified>
</cp:coreProperties>
</file>