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36DD" w:rsidRPr="00DC36DD" w:rsidRDefault="00DC36DD" w:rsidP="00361C95">
      <w:pPr>
        <w:autoSpaceDE w:val="0"/>
        <w:autoSpaceDN w:val="0"/>
        <w:spacing w:after="0" w:line="240" w:lineRule="auto"/>
        <w:jc w:val="center"/>
        <w:rPr>
          <w:rFonts w:ascii="Times New Roman" w:eastAsia="Times New Roman" w:hAnsi="Times New Roman" w:cs="Times New Roman"/>
          <w:b/>
          <w:sz w:val="24"/>
          <w:szCs w:val="24"/>
          <w:lang w:eastAsia="ru-RU"/>
        </w:rPr>
      </w:pPr>
      <w:r w:rsidRPr="00DC36DD">
        <w:rPr>
          <w:rFonts w:ascii="Times New Roman" w:eastAsia="Times New Roman" w:hAnsi="Times New Roman" w:cs="Times New Roman"/>
          <w:b/>
          <w:sz w:val="24"/>
          <w:szCs w:val="24"/>
          <w:lang w:eastAsia="ru-RU"/>
        </w:rPr>
        <w:t>О результатах плановой документарной проверки</w:t>
      </w:r>
    </w:p>
    <w:p w:rsidR="00361C95" w:rsidRDefault="00DC36DD" w:rsidP="00361C95">
      <w:pPr>
        <w:autoSpaceDE w:val="0"/>
        <w:autoSpaceDN w:val="0"/>
        <w:spacing w:after="0" w:line="240" w:lineRule="auto"/>
        <w:jc w:val="center"/>
        <w:rPr>
          <w:rFonts w:ascii="Times New Roman" w:eastAsia="Times New Roman" w:hAnsi="Times New Roman" w:cs="Times New Roman"/>
          <w:b/>
          <w:sz w:val="24"/>
          <w:szCs w:val="24"/>
          <w:lang w:eastAsia="ru-RU"/>
        </w:rPr>
      </w:pPr>
      <w:r w:rsidRPr="00DC36DD">
        <w:rPr>
          <w:rFonts w:ascii="Times New Roman" w:eastAsia="Times New Roman" w:hAnsi="Times New Roman" w:cs="Times New Roman"/>
          <w:b/>
          <w:sz w:val="24"/>
          <w:szCs w:val="24"/>
          <w:lang w:eastAsia="ru-RU"/>
        </w:rPr>
        <w:t xml:space="preserve">администрации </w:t>
      </w:r>
      <w:r w:rsidR="00361C95">
        <w:rPr>
          <w:rFonts w:ascii="Times New Roman" w:eastAsia="Times New Roman" w:hAnsi="Times New Roman" w:cs="Times New Roman"/>
          <w:b/>
          <w:sz w:val="24"/>
          <w:szCs w:val="24"/>
          <w:lang w:eastAsia="ru-RU"/>
        </w:rPr>
        <w:t>рабочего поселка Колывань</w:t>
      </w:r>
    </w:p>
    <w:p w:rsidR="00DC36DD" w:rsidRDefault="00361C95" w:rsidP="00361C95">
      <w:pPr>
        <w:autoSpaceDE w:val="0"/>
        <w:autoSpaceDN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Колыванского</w:t>
      </w:r>
      <w:r w:rsidR="00DC36DD" w:rsidRPr="00DC36DD">
        <w:rPr>
          <w:rFonts w:ascii="Times New Roman" w:eastAsia="Times New Roman" w:hAnsi="Times New Roman" w:cs="Times New Roman"/>
          <w:b/>
          <w:sz w:val="24"/>
          <w:szCs w:val="24"/>
          <w:lang w:eastAsia="ru-RU"/>
        </w:rPr>
        <w:t xml:space="preserve"> района Новосибирской области</w:t>
      </w:r>
    </w:p>
    <w:p w:rsidR="00DC36DD" w:rsidRDefault="00DC36DD" w:rsidP="00DC36DD">
      <w:pPr>
        <w:autoSpaceDE w:val="0"/>
        <w:autoSpaceDN w:val="0"/>
        <w:spacing w:after="0" w:line="240" w:lineRule="auto"/>
        <w:rPr>
          <w:rFonts w:ascii="Times New Roman" w:eastAsia="Times New Roman" w:hAnsi="Times New Roman" w:cs="Times New Roman"/>
          <w:b/>
          <w:sz w:val="24"/>
          <w:szCs w:val="24"/>
          <w:lang w:eastAsia="ru-RU"/>
        </w:rPr>
      </w:pPr>
    </w:p>
    <w:p w:rsidR="00DC36DD" w:rsidRDefault="00DC36DD" w:rsidP="00DC36DD">
      <w:pPr>
        <w:tabs>
          <w:tab w:val="num" w:pos="567"/>
        </w:tabs>
        <w:autoSpaceDE w:val="0"/>
        <w:autoSpaceDN w:val="0"/>
        <w:spacing w:after="0" w:line="240" w:lineRule="auto"/>
        <w:ind w:firstLine="720"/>
        <w:jc w:val="both"/>
        <w:rPr>
          <w:rFonts w:ascii="Times New Roman" w:eastAsia="Times New Roman" w:hAnsi="Times New Roman" w:cs="Times New Roman"/>
          <w:sz w:val="24"/>
          <w:szCs w:val="24"/>
          <w:lang w:eastAsia="ru-RU"/>
        </w:rPr>
      </w:pPr>
      <w:proofErr w:type="gramStart"/>
      <w:r w:rsidRPr="00DB782B">
        <w:rPr>
          <w:rFonts w:ascii="Times New Roman" w:eastAsia="Times New Roman" w:hAnsi="Times New Roman" w:cs="Times New Roman"/>
          <w:sz w:val="24"/>
          <w:szCs w:val="24"/>
          <w:lang w:eastAsia="ru-RU"/>
        </w:rPr>
        <w:t xml:space="preserve">Министерством строительства Новосибирской области (далее - министерство) на основании приказа министерства от </w:t>
      </w:r>
      <w:r w:rsidR="00303F6C">
        <w:rPr>
          <w:rFonts w:ascii="Times New Roman" w:eastAsia="Times New Roman" w:hAnsi="Times New Roman" w:cs="Times New Roman"/>
          <w:sz w:val="24"/>
          <w:szCs w:val="24"/>
          <w:lang w:eastAsia="ru-RU"/>
        </w:rPr>
        <w:t>10.01.2022</w:t>
      </w:r>
      <w:r>
        <w:rPr>
          <w:rFonts w:ascii="Times New Roman" w:eastAsia="Times New Roman" w:hAnsi="Times New Roman" w:cs="Times New Roman"/>
          <w:sz w:val="24"/>
          <w:szCs w:val="24"/>
          <w:lang w:eastAsia="ru-RU"/>
        </w:rPr>
        <w:t xml:space="preserve"> № </w:t>
      </w:r>
      <w:r w:rsidR="00303F6C">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 в соответствии с</w:t>
      </w:r>
      <w:r w:rsidRPr="00DB782B">
        <w:rPr>
          <w:rFonts w:ascii="Times New Roman" w:eastAsia="Times New Roman" w:hAnsi="Times New Roman" w:cs="Times New Roman"/>
          <w:sz w:val="24"/>
          <w:szCs w:val="24"/>
          <w:lang w:eastAsia="ru-RU"/>
        </w:rPr>
        <w:t xml:space="preserve"> </w:t>
      </w:r>
      <w:r w:rsidRPr="00C560AF">
        <w:rPr>
          <w:rFonts w:ascii="Times New Roman" w:eastAsia="Times New Roman" w:hAnsi="Times New Roman" w:cs="Times New Roman"/>
          <w:sz w:val="24"/>
          <w:szCs w:val="24"/>
          <w:lang w:eastAsia="ru-RU"/>
        </w:rPr>
        <w:t>ежегодным планом проведения проверок деятельности органов местного самоуправлен</w:t>
      </w:r>
      <w:r w:rsidR="00303F6C">
        <w:rPr>
          <w:rFonts w:ascii="Times New Roman" w:eastAsia="Times New Roman" w:hAnsi="Times New Roman" w:cs="Times New Roman"/>
          <w:sz w:val="24"/>
          <w:szCs w:val="24"/>
          <w:lang w:eastAsia="ru-RU"/>
        </w:rPr>
        <w:t>ия Новосибирской области на 2022</w:t>
      </w:r>
      <w:r w:rsidRPr="00C560AF">
        <w:rPr>
          <w:rFonts w:ascii="Times New Roman" w:eastAsia="Times New Roman" w:hAnsi="Times New Roman" w:cs="Times New Roman"/>
          <w:sz w:val="24"/>
          <w:szCs w:val="24"/>
          <w:lang w:eastAsia="ru-RU"/>
        </w:rPr>
        <w:t xml:space="preserve"> год, утвержденным приказом министерства строите</w:t>
      </w:r>
      <w:r>
        <w:rPr>
          <w:rFonts w:ascii="Times New Roman" w:eastAsia="Times New Roman" w:hAnsi="Times New Roman" w:cs="Times New Roman"/>
          <w:sz w:val="24"/>
          <w:szCs w:val="24"/>
          <w:lang w:eastAsia="ru-RU"/>
        </w:rPr>
        <w:t xml:space="preserve">льства Новосибирской области </w:t>
      </w:r>
      <w:r w:rsidR="00303F6C">
        <w:rPr>
          <w:rFonts w:ascii="Times New Roman" w:eastAsia="Times New Roman" w:hAnsi="Times New Roman" w:cs="Times New Roman"/>
          <w:sz w:val="24"/>
          <w:szCs w:val="24"/>
          <w:lang w:eastAsia="ru-RU"/>
        </w:rPr>
        <w:t>от </w:t>
      </w:r>
      <w:r w:rsidR="00303F6C" w:rsidRPr="00303F6C">
        <w:rPr>
          <w:rFonts w:ascii="Times New Roman" w:eastAsia="Times New Roman" w:hAnsi="Times New Roman" w:cs="Times New Roman"/>
          <w:sz w:val="24"/>
          <w:szCs w:val="24"/>
          <w:lang w:eastAsia="ru-RU"/>
        </w:rPr>
        <w:t>21.10.2021 № 675</w:t>
      </w:r>
      <w:r>
        <w:rPr>
          <w:rFonts w:ascii="Times New Roman" w:eastAsia="Times New Roman" w:hAnsi="Times New Roman" w:cs="Times New Roman"/>
          <w:sz w:val="24"/>
          <w:szCs w:val="24"/>
          <w:lang w:eastAsia="ru-RU"/>
        </w:rPr>
        <w:t xml:space="preserve">, </w:t>
      </w:r>
      <w:r w:rsidRPr="00DB782B">
        <w:rPr>
          <w:rFonts w:ascii="Times New Roman" w:eastAsia="Times New Roman" w:hAnsi="Times New Roman" w:cs="Times New Roman"/>
          <w:sz w:val="24"/>
          <w:szCs w:val="24"/>
          <w:lang w:eastAsia="ru-RU"/>
        </w:rPr>
        <w:t>проведена плановая</w:t>
      </w:r>
      <w:r>
        <w:rPr>
          <w:rFonts w:ascii="Times New Roman" w:eastAsia="Times New Roman" w:hAnsi="Times New Roman" w:cs="Times New Roman"/>
          <w:sz w:val="24"/>
          <w:szCs w:val="24"/>
          <w:lang w:eastAsia="ru-RU"/>
        </w:rPr>
        <w:t xml:space="preserve"> документарная</w:t>
      </w:r>
      <w:r w:rsidRPr="00DB782B">
        <w:rPr>
          <w:rFonts w:ascii="Times New Roman" w:eastAsia="Times New Roman" w:hAnsi="Times New Roman" w:cs="Times New Roman"/>
          <w:sz w:val="24"/>
          <w:szCs w:val="24"/>
          <w:lang w:eastAsia="ru-RU"/>
        </w:rPr>
        <w:t xml:space="preserve"> проверка соблюдения администрацией </w:t>
      </w:r>
      <w:r w:rsidR="00303F6C" w:rsidRPr="00303F6C">
        <w:rPr>
          <w:rFonts w:ascii="Times New Roman" w:eastAsia="Times New Roman" w:hAnsi="Times New Roman" w:cs="Times New Roman"/>
          <w:sz w:val="24"/>
          <w:szCs w:val="24"/>
          <w:lang w:eastAsia="ru-RU"/>
        </w:rPr>
        <w:t xml:space="preserve">рабочего поселка Колывань Колыванского </w:t>
      </w:r>
      <w:r w:rsidRPr="00870B33">
        <w:rPr>
          <w:rFonts w:ascii="Times New Roman" w:eastAsia="Times New Roman" w:hAnsi="Times New Roman" w:cs="Times New Roman"/>
          <w:sz w:val="24"/>
          <w:szCs w:val="24"/>
          <w:lang w:eastAsia="ru-RU"/>
        </w:rPr>
        <w:t>района Новосибирской области</w:t>
      </w:r>
      <w:r w:rsidRPr="00DB782B">
        <w:rPr>
          <w:rFonts w:ascii="Times New Roman" w:eastAsia="Times New Roman" w:hAnsi="Times New Roman" w:cs="Times New Roman"/>
          <w:sz w:val="24"/>
          <w:szCs w:val="24"/>
          <w:lang w:eastAsia="ru-RU"/>
        </w:rPr>
        <w:t xml:space="preserve"> требований</w:t>
      </w:r>
      <w:r w:rsidRPr="005579AF">
        <w:rPr>
          <w:rFonts w:ascii="Times New Roman" w:eastAsia="Times New Roman" w:hAnsi="Times New Roman" w:cs="Times New Roman"/>
          <w:spacing w:val="-1"/>
          <w:sz w:val="24"/>
          <w:szCs w:val="24"/>
          <w:lang w:eastAsia="ru-RU"/>
        </w:rPr>
        <w:t xml:space="preserve"> </w:t>
      </w:r>
      <w:r w:rsidRPr="005579AF">
        <w:rPr>
          <w:rFonts w:ascii="Times New Roman" w:eastAsia="Times New Roman" w:hAnsi="Times New Roman" w:cs="Times New Roman"/>
          <w:sz w:val="24"/>
          <w:szCs w:val="24"/>
          <w:lang w:eastAsia="ru-RU"/>
        </w:rPr>
        <w:t>законодательства о градостроительной деятельности</w:t>
      </w:r>
      <w:r>
        <w:rPr>
          <w:rFonts w:ascii="Times New Roman" w:eastAsia="Times New Roman" w:hAnsi="Times New Roman" w:cs="Times New Roman"/>
          <w:sz w:val="24"/>
          <w:szCs w:val="24"/>
          <w:lang w:eastAsia="ru-RU"/>
        </w:rPr>
        <w:t>.</w:t>
      </w:r>
      <w:proofErr w:type="gramEnd"/>
    </w:p>
    <w:p w:rsidR="00DC36DD" w:rsidRDefault="00DC36DD" w:rsidP="00DC36DD">
      <w:pPr>
        <w:tabs>
          <w:tab w:val="num" w:pos="567"/>
        </w:tabs>
        <w:autoSpaceDE w:val="0"/>
        <w:autoSpaceDN w:val="0"/>
        <w:spacing w:after="0" w:line="240" w:lineRule="auto"/>
        <w:ind w:firstLine="720"/>
        <w:jc w:val="both"/>
        <w:rPr>
          <w:rFonts w:ascii="Times New Roman" w:eastAsia="Times New Roman" w:hAnsi="Times New Roman" w:cs="Times New Roman"/>
          <w:sz w:val="24"/>
          <w:szCs w:val="24"/>
          <w:lang w:eastAsia="ru-RU"/>
        </w:rPr>
      </w:pPr>
      <w:r w:rsidRPr="004C6B6B">
        <w:rPr>
          <w:rFonts w:ascii="Times New Roman" w:eastAsia="Times New Roman" w:hAnsi="Times New Roman" w:cs="Times New Roman"/>
          <w:sz w:val="24"/>
          <w:szCs w:val="24"/>
          <w:lang w:eastAsia="ru-RU"/>
        </w:rPr>
        <w:t>В результате проведенной проверки выявлены следующие нарушения требований законодательства о градостроительной деятельности.</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1. Порядок организации и проведения публичных слушаний в рабочем поселке Колывань Колыванского района Новосибирской области, утвержденный Решением Совета депутатов рабочего поселка Колывань Колыванского района Новосибирской области от 26.04.2011 № 2, не соответствует части 24 статьи 5.1 Градостроительного кодекса Российской Федерации (далее - ГрК РФ).</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2. Отсутствует утвержденный порядок подготовки, утверждения местных нормативов градостроительного проектирования (далее – МНГП) рабочего поселка Колывань Колыванского района Новосибирской области и внесения в них изменений, предусмотренный частью 8 статьи 29.4 ГрК РФ.</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3. </w:t>
      </w:r>
      <w:proofErr w:type="gramStart"/>
      <w:r w:rsidRPr="00303F6C">
        <w:rPr>
          <w:rFonts w:ascii="Times New Roman" w:eastAsia="Times New Roman" w:hAnsi="Times New Roman" w:cs="Times New Roman"/>
          <w:sz w:val="24"/>
          <w:szCs w:val="24"/>
          <w:lang w:eastAsia="ru-RU"/>
        </w:rPr>
        <w:t>Пункт 2 раздела I МНГП рабочего поселка Колывань Колыванского района Новосибирской области, утвержденных решением Совета депутатов рабочего поселка Колывань Колыванского района Новосибирской области от 30.07.2018 № 3 «Об утверждении местных нормативов градостроительного проектирования муниципального образования рабочего поселка Колывань Колыванского района Новосибирской области», не соответствует пункту 26 статьи 1 ГрК РФ, пункт 3 раздела I не соответствует пункту 2 части 5 статьи</w:t>
      </w:r>
      <w:proofErr w:type="gramEnd"/>
      <w:r w:rsidRPr="00303F6C">
        <w:rPr>
          <w:rFonts w:ascii="Times New Roman" w:eastAsia="Times New Roman" w:hAnsi="Times New Roman" w:cs="Times New Roman"/>
          <w:sz w:val="24"/>
          <w:szCs w:val="24"/>
          <w:lang w:eastAsia="ru-RU"/>
        </w:rPr>
        <w:t xml:space="preserve"> 29.4 ГрК РФ, а подпункт 1 пункта 3 раздела II не соответствует пункту 1 части 5 статьи 29.2 ГрК РФ. </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МНГП рабочего поселка Колывань Колыванского района Новосибирской области размещены в Федеральной государственной информационной системе территориального планирования (далее – ФГИС ТП) с нарушением срока, указанного в части 7 статьи 29.4 ГрК РФ.</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 xml:space="preserve">МНГП рабочего поселка Колывань Колыванского района Новосибирской области не размещены на официальном сайте администрации рабочего поселка Колывань Колыванского района Новосибирской области в информационно-телекоммуникационной сети «Интернет» во вкладке «Градостроительство». </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4. </w:t>
      </w:r>
      <w:proofErr w:type="gramStart"/>
      <w:r w:rsidRPr="00303F6C">
        <w:rPr>
          <w:rFonts w:ascii="Times New Roman" w:eastAsia="Times New Roman" w:hAnsi="Times New Roman" w:cs="Times New Roman"/>
          <w:sz w:val="24"/>
          <w:szCs w:val="24"/>
          <w:lang w:eastAsia="ru-RU"/>
        </w:rPr>
        <w:t>Пункт 1.2 административного регламента предоставления муниципальной услуги по подготовке, регистрации и выдаче градостроительного плана земельного участка, расположенного на территории рабочего поселка Колывань Колыванского района Новосибирской области, утвержденного постановлением администрации рабочего поселка Колывань Колыванского района Новосибирской области от 16.05.2019 № 227, не соответствует части 5 статьи 57.3 ГрК РФ, пункты 2.6.2 и раздел 3 «Состав, последовательность и сроки выполнения административных процедур, требования</w:t>
      </w:r>
      <w:proofErr w:type="gramEnd"/>
      <w:r w:rsidRPr="00303F6C">
        <w:rPr>
          <w:rFonts w:ascii="Times New Roman" w:eastAsia="Times New Roman" w:hAnsi="Times New Roman" w:cs="Times New Roman"/>
          <w:sz w:val="24"/>
          <w:szCs w:val="24"/>
          <w:lang w:eastAsia="ru-RU"/>
        </w:rPr>
        <w:t xml:space="preserve"> </w:t>
      </w:r>
      <w:proofErr w:type="gramStart"/>
      <w:r w:rsidRPr="00303F6C">
        <w:rPr>
          <w:rFonts w:ascii="Times New Roman" w:eastAsia="Times New Roman" w:hAnsi="Times New Roman" w:cs="Times New Roman"/>
          <w:sz w:val="24"/>
          <w:szCs w:val="24"/>
          <w:lang w:eastAsia="ru-RU"/>
        </w:rPr>
        <w:t>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 не соответствуют части 7 статьи 57.3 ГрК РФ, пункт 2.9 не соответствует частям 4 и 5 статьи 57.3 ГрК РФ, пункт 3.2.7 не соответствует части 6 статьи 57.3 ГрК РФ.</w:t>
      </w:r>
      <w:proofErr w:type="gramEnd"/>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 xml:space="preserve">Наименование муниципальной услуги, указанной в </w:t>
      </w:r>
      <w:proofErr w:type="gramStart"/>
      <w:r w:rsidRPr="00303F6C">
        <w:rPr>
          <w:rFonts w:ascii="Times New Roman" w:eastAsia="Times New Roman" w:hAnsi="Times New Roman" w:cs="Times New Roman"/>
          <w:sz w:val="24"/>
          <w:szCs w:val="24"/>
          <w:lang w:eastAsia="ru-RU"/>
        </w:rPr>
        <w:t>пункте</w:t>
      </w:r>
      <w:proofErr w:type="gramEnd"/>
      <w:r w:rsidRPr="00303F6C">
        <w:rPr>
          <w:rFonts w:ascii="Times New Roman" w:eastAsia="Times New Roman" w:hAnsi="Times New Roman" w:cs="Times New Roman"/>
          <w:sz w:val="24"/>
          <w:szCs w:val="24"/>
          <w:lang w:eastAsia="ru-RU"/>
        </w:rPr>
        <w:t xml:space="preserve"> 2.1 указанного административного регламента, не соответствует части 6 статьи 57.3 ГрК РФ.</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 xml:space="preserve"> </w:t>
      </w:r>
      <w:proofErr w:type="gramStart"/>
      <w:r w:rsidRPr="00303F6C">
        <w:rPr>
          <w:rFonts w:ascii="Times New Roman" w:eastAsia="Times New Roman" w:hAnsi="Times New Roman" w:cs="Times New Roman"/>
          <w:sz w:val="24"/>
          <w:szCs w:val="24"/>
          <w:lang w:eastAsia="ru-RU"/>
        </w:rPr>
        <w:t xml:space="preserve">Раздел 2 «Стандарт предоставления муниципальной услуги» и раздел 3 «Состав, последовательность и сроки выполнения административных процедур, требования к порядку их </w:t>
      </w:r>
      <w:r w:rsidRPr="00303F6C">
        <w:rPr>
          <w:rFonts w:ascii="Times New Roman" w:eastAsia="Times New Roman" w:hAnsi="Times New Roman" w:cs="Times New Roman"/>
          <w:sz w:val="24"/>
          <w:szCs w:val="24"/>
          <w:lang w:eastAsia="ru-RU"/>
        </w:rPr>
        <w:lastRenderedPageBreak/>
        <w:t>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 указанного административного регламента не соответствуют процедурам, предусмотренным статьей 57.3 ГрК РФ.</w:t>
      </w:r>
      <w:proofErr w:type="gramEnd"/>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Административный регламент не размещен на официальном сайте рабочего поселка Колывань Колыванского района Новосибирской области в информационно-телекоммуникационной сети «Интернет», во вкладке «Градостроительство».</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5. </w:t>
      </w:r>
      <w:proofErr w:type="gramStart"/>
      <w:r w:rsidRPr="00303F6C">
        <w:rPr>
          <w:rFonts w:ascii="Times New Roman" w:eastAsia="Times New Roman" w:hAnsi="Times New Roman" w:cs="Times New Roman"/>
          <w:sz w:val="24"/>
          <w:szCs w:val="24"/>
          <w:lang w:eastAsia="ru-RU"/>
        </w:rPr>
        <w:t>Градостроительный план земельного участка (далее – ГПЗУ) от 16.03.2021 № RU54510101-0001, выданный на основании заявления общества с ограниченной ответственностью «Байкал-АЗС» от 05.02.2021, не соответствует форме ГПЗУ и порядку ее заполнения, утвержденным приказом Министерства строительства и жилищно-коммунального хозяйства Российской Федерации от 25.04.2017 № 741/пр «Об утверждении формы градостроительного плана земельного участка и порядка ее заполнения» (далее – Приказ № 741/пр), действующим на дату выдачи</w:t>
      </w:r>
      <w:proofErr w:type="gramEnd"/>
      <w:r w:rsidRPr="00303F6C">
        <w:rPr>
          <w:rFonts w:ascii="Times New Roman" w:eastAsia="Times New Roman" w:hAnsi="Times New Roman" w:cs="Times New Roman"/>
          <w:sz w:val="24"/>
          <w:szCs w:val="24"/>
          <w:lang w:eastAsia="ru-RU"/>
        </w:rPr>
        <w:t xml:space="preserve"> ГПЗУ.</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proofErr w:type="gramStart"/>
      <w:r w:rsidRPr="00303F6C">
        <w:rPr>
          <w:rFonts w:ascii="Times New Roman" w:eastAsia="Times New Roman" w:hAnsi="Times New Roman" w:cs="Times New Roman"/>
          <w:sz w:val="24"/>
          <w:szCs w:val="24"/>
          <w:lang w:eastAsia="ru-RU"/>
        </w:rPr>
        <w:t>Указанный</w:t>
      </w:r>
      <w:proofErr w:type="gramEnd"/>
      <w:r w:rsidRPr="00303F6C">
        <w:rPr>
          <w:rFonts w:ascii="Times New Roman" w:eastAsia="Times New Roman" w:hAnsi="Times New Roman" w:cs="Times New Roman"/>
          <w:sz w:val="24"/>
          <w:szCs w:val="24"/>
          <w:lang w:eastAsia="ru-RU"/>
        </w:rPr>
        <w:t xml:space="preserve"> ГПЗУ выдан с нарушением сроков, установленных частью 6 статьи 57.3 ГрК РФ.</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 xml:space="preserve">ГПЗУ </w:t>
      </w:r>
      <w:proofErr w:type="gramStart"/>
      <w:r w:rsidRPr="00303F6C">
        <w:rPr>
          <w:rFonts w:ascii="Times New Roman" w:eastAsia="Times New Roman" w:hAnsi="Times New Roman" w:cs="Times New Roman"/>
          <w:sz w:val="24"/>
          <w:szCs w:val="24"/>
          <w:lang w:eastAsia="ru-RU"/>
        </w:rPr>
        <w:t>утвержден</w:t>
      </w:r>
      <w:proofErr w:type="gramEnd"/>
      <w:r w:rsidRPr="00303F6C">
        <w:rPr>
          <w:rFonts w:ascii="Times New Roman" w:eastAsia="Times New Roman" w:hAnsi="Times New Roman" w:cs="Times New Roman"/>
          <w:sz w:val="24"/>
          <w:szCs w:val="24"/>
          <w:lang w:eastAsia="ru-RU"/>
        </w:rPr>
        <w:t xml:space="preserve"> постановлением администрации рабочего поселка Колывань Колыванского района Новосибирской области от 16.03.2021 № 136.</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Вместе с тем, процедура предоставления муниципальной услуги по подготовке, регистрации и выдаче ГПЗУ, согласно статье 57.3 ГрК РФ, не предусматривает утверждение указанного ГПЗУ муниципальным правовым актом.</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6. </w:t>
      </w:r>
      <w:proofErr w:type="gramStart"/>
      <w:r w:rsidRPr="00303F6C">
        <w:rPr>
          <w:rFonts w:ascii="Times New Roman" w:eastAsia="Times New Roman" w:hAnsi="Times New Roman" w:cs="Times New Roman"/>
          <w:sz w:val="24"/>
          <w:szCs w:val="24"/>
          <w:lang w:eastAsia="ru-RU"/>
        </w:rPr>
        <w:t>Пункт 1.2 административного регламента предоставления муниципальной услуги по выдаче разрешения на строительство (реконструкцию) объекта капитального строительства, утвержденного постановлением администрации рабочего поселка Колывань Колыванского района Новосибирской области от 16.05.2019 № 228, не соответствует пункту 1.1 части 17 статьи 51 ГрК РФ, пункты 2.7.2, 2.7.2.1 административного регламента не соответствуют частям 7, 7.1, 7.2 статьи 51 ГрК РФ, пункт 2.8.1 не соответствует части 17</w:t>
      </w:r>
      <w:proofErr w:type="gramEnd"/>
      <w:r w:rsidRPr="00303F6C">
        <w:rPr>
          <w:rFonts w:ascii="Times New Roman" w:eastAsia="Times New Roman" w:hAnsi="Times New Roman" w:cs="Times New Roman"/>
          <w:sz w:val="24"/>
          <w:szCs w:val="24"/>
          <w:lang w:eastAsia="ru-RU"/>
        </w:rPr>
        <w:t xml:space="preserve"> статьи 51 ГрК РФ, пункт 2.8.2 не соответствует части 21.1 статьи 51 ГрК РФ, пункт 2.8.3 не соответствует статье 51 ГрК РФ,  пункт 2.12.1 не соответствует части 13 статьи 51 ГрК РФ.</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Административные процедуры предоставления муниципальной услуги указанного административного регламента не соответствуют пункту 1.1 части 17 статьи 51 ГрК РФ.</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Приложения к административному регламенту не соответствуют требованиям к формам разрешения на строительство и разрешения на ввод объекта в эксплуатацию, утвержденным приказом Министерства строительства и жилищно-коммунального хозяйства Российской Федерации от 19.02.2015 № 117/пр «Об утверждении формы разрешения на строительство и формы разрешения на ввод объекта в эксплуатацию» (далее – Приказ 117/пр).</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7. </w:t>
      </w:r>
      <w:proofErr w:type="gramStart"/>
      <w:r w:rsidRPr="00303F6C">
        <w:rPr>
          <w:rFonts w:ascii="Times New Roman" w:eastAsia="Times New Roman" w:hAnsi="Times New Roman" w:cs="Times New Roman"/>
          <w:sz w:val="24"/>
          <w:szCs w:val="24"/>
          <w:lang w:eastAsia="ru-RU"/>
        </w:rPr>
        <w:t xml:space="preserve">Разрешение на строительство здания магазина смешанных товаров от 09.09.2021 № 54-RU54510101-6-2021 по улице Ленина 56 в рабочем поселке Колывань Колыванского района Новосибирской области на земельных участках с кадастровыми номерами 54:10:010106:219, 54:10:010106:136, выданное на основании заявления </w:t>
      </w:r>
      <w:proofErr w:type="spellStart"/>
      <w:r w:rsidRPr="00303F6C">
        <w:rPr>
          <w:rFonts w:ascii="Times New Roman" w:eastAsia="Times New Roman" w:hAnsi="Times New Roman" w:cs="Times New Roman"/>
          <w:sz w:val="24"/>
          <w:szCs w:val="24"/>
          <w:lang w:eastAsia="ru-RU"/>
        </w:rPr>
        <w:t>Шоевой</w:t>
      </w:r>
      <w:proofErr w:type="spellEnd"/>
      <w:r w:rsidRPr="00303F6C">
        <w:rPr>
          <w:rFonts w:ascii="Times New Roman" w:eastAsia="Times New Roman" w:hAnsi="Times New Roman" w:cs="Times New Roman"/>
          <w:sz w:val="24"/>
          <w:szCs w:val="24"/>
          <w:lang w:eastAsia="ru-RU"/>
        </w:rPr>
        <w:t xml:space="preserve"> Е.В. от 06.09.2021, подготовлено без учета правил землепользования и застройки рабочего поселка Колывань Колыванского района Новосибирской области, утвержденных</w:t>
      </w:r>
      <w:proofErr w:type="gramEnd"/>
      <w:r w:rsidRPr="00303F6C">
        <w:rPr>
          <w:rFonts w:ascii="Times New Roman" w:eastAsia="Times New Roman" w:hAnsi="Times New Roman" w:cs="Times New Roman"/>
          <w:sz w:val="24"/>
          <w:szCs w:val="24"/>
          <w:lang w:eastAsia="ru-RU"/>
        </w:rPr>
        <w:t xml:space="preserve"> приказом министерства строительства Новосибирской области от 06.12.2019 № 677 «Об утверждении правил землепользования и застройки городского поселения рабочий поселок Колывань Колыванского района Новосибирской области» (далее – ПЗЗ), а именно с нарушением минимально допустимых отступов от границ земельного участка, равных 3 м и максимального процента застройки, равного 60 %.</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Разрешение на отклонение от предельных параметров разрешенного строительства, реконструкции объектов капитального строительства в части уменьшения отступа от границ земельного участка и увеличения максимального процента застройки не представлено.</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proofErr w:type="gramStart"/>
      <w:r w:rsidRPr="00303F6C">
        <w:rPr>
          <w:rFonts w:ascii="Times New Roman" w:eastAsia="Times New Roman" w:hAnsi="Times New Roman" w:cs="Times New Roman"/>
          <w:sz w:val="24"/>
          <w:szCs w:val="24"/>
          <w:lang w:eastAsia="ru-RU"/>
        </w:rPr>
        <w:t xml:space="preserve">Кроме того, в соответствии с частью 2.2 статьи 49 ГрК РФ в случае, если объекты капитального строительства, указанные в пунктах 4 и 5 части 2 данной статьи, относятся к </w:t>
      </w:r>
      <w:r w:rsidRPr="00303F6C">
        <w:rPr>
          <w:rFonts w:ascii="Times New Roman" w:eastAsia="Times New Roman" w:hAnsi="Times New Roman" w:cs="Times New Roman"/>
          <w:sz w:val="24"/>
          <w:szCs w:val="24"/>
          <w:lang w:eastAsia="ru-RU"/>
        </w:rPr>
        <w:lastRenderedPageBreak/>
        <w:t>объектам массового пребывания граждан, экспертиза проектной документации на осуществление строительства, реконструкции указанных объектов капитального строительства является обязательной.</w:t>
      </w:r>
      <w:proofErr w:type="gramEnd"/>
      <w:r w:rsidRPr="00303F6C">
        <w:rPr>
          <w:rFonts w:ascii="Times New Roman" w:eastAsia="Times New Roman" w:hAnsi="Times New Roman" w:cs="Times New Roman"/>
          <w:sz w:val="24"/>
          <w:szCs w:val="24"/>
          <w:lang w:eastAsia="ru-RU"/>
        </w:rPr>
        <w:t xml:space="preserve"> Критерии отнесения объектов капитального строительства, указанных в пунктах 4 и 5 части 2 указанной статьи, к объектам массового пребывания граждан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Приказом Министерства строительства и жилищно-коммунального хозяйства Российской Федерации от 10.04.2020 № 198/пр «О критериях отнесения объектов, указанных в пунктах 4 и 5 части 2 статьи 49 Градостроительного кодекса Российской Федерации, к объектам массового пребывания граждан» утверждены в качестве критериев отнесения объектов капитального строительства к объектам массового пребывания граждан (далее - критерии):</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1) возможность одновременного нахождения на объекте в соответствии с проектной документацией пятидесяти и более человек - в отношении объектов, указанных в пункте 4 части 2 статьи 49 ГрК РФ;</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2) возможность одновременного нахождения на объекте в соответствии с проектной документацией пятидесяти и более человек - в отношении объектов, указанных в пункте 5 части 2 статьи 49 ГрК РФ.</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Пунктом 7.6.5. приказа Министерства Российской Федерации по делам гражданской обороны, чрезвычайным ситуациям и ликвидации последствий стихийных бедствий от 19.03.2020 № 194 «Об утверждении свода правил СП 1.13130 «Системы противопожарной защиты. Эвакуационные пути и выходы» для расчета параметров путей эвакуации число покупателей, одновременно находящихся в помещении торгового зала, следует принимать для магазина из расчета на одного человека - 3 кв.м площади торгового зала, включая площадь, занятую оборудованием.</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 xml:space="preserve"> Согласно проектной документации, выполненной обществом с ограниченной ответственностью «</w:t>
      </w:r>
      <w:proofErr w:type="spellStart"/>
      <w:r w:rsidRPr="00303F6C">
        <w:rPr>
          <w:rFonts w:ascii="Times New Roman" w:eastAsia="Times New Roman" w:hAnsi="Times New Roman" w:cs="Times New Roman"/>
          <w:sz w:val="24"/>
          <w:szCs w:val="24"/>
          <w:lang w:eastAsia="ru-RU"/>
        </w:rPr>
        <w:t>Сибкоммунэнерго</w:t>
      </w:r>
      <w:proofErr w:type="spellEnd"/>
      <w:r w:rsidRPr="00303F6C">
        <w:rPr>
          <w:rFonts w:ascii="Times New Roman" w:eastAsia="Times New Roman" w:hAnsi="Times New Roman" w:cs="Times New Roman"/>
          <w:sz w:val="24"/>
          <w:szCs w:val="24"/>
          <w:lang w:eastAsia="ru-RU"/>
        </w:rPr>
        <w:t>», предоставленной застройщиком в администрацию рабочего поселка Колывань Колыванского района Новосибирской области для получения разрешения на строительство от 09.09.2021 № 54-RU54510101-6-2021, площадь торгового зала составляет 360 кв.м, что предполагает одновременное нахождение в нем 120 человек (из расчета 360 кв.м / 3 кв.м).</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proofErr w:type="gramStart"/>
      <w:r w:rsidRPr="00303F6C">
        <w:rPr>
          <w:rFonts w:ascii="Times New Roman" w:eastAsia="Times New Roman" w:hAnsi="Times New Roman" w:cs="Times New Roman"/>
          <w:sz w:val="24"/>
          <w:szCs w:val="24"/>
          <w:lang w:eastAsia="ru-RU"/>
        </w:rPr>
        <w:t>Из вышеизложенного следует, что экспертиза указанной проектной документации является обязательной и должна быть представлена в орган осуществляющий выдачу разрешения на строительство – администрацию рабочего поселка Колывань Колыванского района Новосибирской области в обязательном порядке в составе документов, предусмотренных частью 7 статьи 51 ГрК РФ.</w:t>
      </w:r>
      <w:proofErr w:type="gramEnd"/>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Вместе с тем вышеуказанное разрешение на строительство выдано в нарушение пункта 3 части 7 статьи 51 ГрК РФ, а именно в отсутствие результатов инженерных изысканий.</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proofErr w:type="gramStart"/>
      <w:r w:rsidRPr="00303F6C">
        <w:rPr>
          <w:rFonts w:ascii="Times New Roman" w:eastAsia="Times New Roman" w:hAnsi="Times New Roman" w:cs="Times New Roman"/>
          <w:sz w:val="24"/>
          <w:szCs w:val="24"/>
          <w:lang w:eastAsia="ru-RU"/>
        </w:rPr>
        <w:t>Кроме того, ГПЗУ от 15.07.2021 №  RU54510101-0005, предоставленный заявителем для получения данного разрешения на строительство, не соответствует пунктам 23 и 29 раздела III, пунктам 32-36 и пунктам 52-61.15 Раздела IV, пунктам 63-66 Раздела V, пункту 75 раздела VII, пункту 82 Раздела XI Порядка заполнения формы градостроительного плана земельного участка, утвержденного Приказом № 741/пр, действующего на дату выдачи ГПЗУ.</w:t>
      </w:r>
      <w:proofErr w:type="gramEnd"/>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proofErr w:type="gramStart"/>
      <w:r w:rsidRPr="00303F6C">
        <w:rPr>
          <w:rFonts w:ascii="Times New Roman" w:eastAsia="Times New Roman" w:hAnsi="Times New Roman" w:cs="Times New Roman"/>
          <w:sz w:val="24"/>
          <w:szCs w:val="24"/>
          <w:lang w:eastAsia="ru-RU"/>
        </w:rPr>
        <w:t>Указанный ГПЗУ не соответствует форме градостроительного плана земельного участка, утвержденной Приказом № 741/пр, действующего на дату выдачи ГПЗУ, а именно не содержит чертеж градостроительного  плана  земельного  участка,  разработанный на топографической основе в масштабе, а также подразделы 2.1, 2.4, 2.5, 3.1, 3.2.</w:t>
      </w:r>
      <w:proofErr w:type="gramEnd"/>
      <w:r w:rsidRPr="00303F6C">
        <w:rPr>
          <w:rFonts w:ascii="Times New Roman" w:eastAsia="Times New Roman" w:hAnsi="Times New Roman" w:cs="Times New Roman"/>
          <w:sz w:val="24"/>
          <w:szCs w:val="24"/>
          <w:lang w:eastAsia="ru-RU"/>
        </w:rPr>
        <w:t xml:space="preserve"> Вместе с тем </w:t>
      </w:r>
      <w:proofErr w:type="gramStart"/>
      <w:r w:rsidRPr="00303F6C">
        <w:rPr>
          <w:rFonts w:ascii="Times New Roman" w:eastAsia="Times New Roman" w:hAnsi="Times New Roman" w:cs="Times New Roman"/>
          <w:sz w:val="24"/>
          <w:szCs w:val="24"/>
          <w:lang w:eastAsia="ru-RU"/>
        </w:rPr>
        <w:t>начиная с пункта 6 ГПЗУ нарушена нумерация пунктов</w:t>
      </w:r>
      <w:proofErr w:type="gramEnd"/>
      <w:r w:rsidRPr="00303F6C">
        <w:rPr>
          <w:rFonts w:ascii="Times New Roman" w:eastAsia="Times New Roman" w:hAnsi="Times New Roman" w:cs="Times New Roman"/>
          <w:sz w:val="24"/>
          <w:szCs w:val="24"/>
          <w:lang w:eastAsia="ru-RU"/>
        </w:rPr>
        <w:t>.</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proofErr w:type="gramStart"/>
      <w:r w:rsidRPr="00303F6C">
        <w:rPr>
          <w:rFonts w:ascii="Times New Roman" w:eastAsia="Times New Roman" w:hAnsi="Times New Roman" w:cs="Times New Roman"/>
          <w:sz w:val="24"/>
          <w:szCs w:val="24"/>
          <w:lang w:eastAsia="ru-RU"/>
        </w:rPr>
        <w:t>Указанный</w:t>
      </w:r>
      <w:proofErr w:type="gramEnd"/>
      <w:r w:rsidRPr="00303F6C">
        <w:rPr>
          <w:rFonts w:ascii="Times New Roman" w:eastAsia="Times New Roman" w:hAnsi="Times New Roman" w:cs="Times New Roman"/>
          <w:sz w:val="24"/>
          <w:szCs w:val="24"/>
          <w:lang w:eastAsia="ru-RU"/>
        </w:rPr>
        <w:t xml:space="preserve"> ГПЗУ выдан в отношении двух земельных участков с кадастровыми номерами 54:10:010106:219, 54:10:010106:136 одновременно, что противоречит требованиям статьи 57.3 ГрК РФ.</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 xml:space="preserve">ГПЗУ </w:t>
      </w:r>
      <w:proofErr w:type="gramStart"/>
      <w:r w:rsidRPr="00303F6C">
        <w:rPr>
          <w:rFonts w:ascii="Times New Roman" w:eastAsia="Times New Roman" w:hAnsi="Times New Roman" w:cs="Times New Roman"/>
          <w:sz w:val="24"/>
          <w:szCs w:val="24"/>
          <w:lang w:eastAsia="ru-RU"/>
        </w:rPr>
        <w:t>утвержден</w:t>
      </w:r>
      <w:proofErr w:type="gramEnd"/>
      <w:r w:rsidRPr="00303F6C">
        <w:rPr>
          <w:rFonts w:ascii="Times New Roman" w:eastAsia="Times New Roman" w:hAnsi="Times New Roman" w:cs="Times New Roman"/>
          <w:sz w:val="24"/>
          <w:szCs w:val="24"/>
          <w:lang w:eastAsia="ru-RU"/>
        </w:rPr>
        <w:t xml:space="preserve"> постановлением администрации рабочего поселка Колывань Колыванского района Новосибирской области от 15.07.2021 № 302.</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lastRenderedPageBreak/>
        <w:t>Однако, процедура предоставления муниципальной услуги по подготовке, регистрации и выдаче ГПЗУ, согласно статье 57.3 ГрК РФ, не предусматривает утверждение указанного ГПЗУ муниципальным правовым актом.</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8. </w:t>
      </w:r>
      <w:proofErr w:type="gramStart"/>
      <w:r w:rsidRPr="00303F6C">
        <w:rPr>
          <w:rFonts w:ascii="Times New Roman" w:eastAsia="Times New Roman" w:hAnsi="Times New Roman" w:cs="Times New Roman"/>
          <w:sz w:val="24"/>
          <w:szCs w:val="24"/>
          <w:lang w:eastAsia="ru-RU"/>
        </w:rPr>
        <w:t>Пункт 2.5.1 административного регламента предоставления муниципальной услуги по выдаче разрешения на ввод объекта в эксплуатацию, утвержденного постановлением администрации рабочего поселка Колывань Колыванского района Новосибирской области от 16.05.2019 № 229, не соответствует части 5 статьи 55 ГрК РФ, пункты 2.7.2 – 2.7.2.2 административного регламента не соответствуют частям 3 - 3.3 статьи 55 ГрК РФ, пункты 2.8.1 и 2.9 не соответствуют статье 55 ГрК РФ</w:t>
      </w:r>
      <w:proofErr w:type="gramEnd"/>
      <w:r w:rsidRPr="00303F6C">
        <w:rPr>
          <w:rFonts w:ascii="Times New Roman" w:eastAsia="Times New Roman" w:hAnsi="Times New Roman" w:cs="Times New Roman"/>
          <w:sz w:val="24"/>
          <w:szCs w:val="24"/>
          <w:lang w:eastAsia="ru-RU"/>
        </w:rPr>
        <w:t>, пункт 2.12.1 не соответствует части 6 статьи 55 ГрК РФ, а раздел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административного регламента не соответствует статье 55 ГрК РФ.</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Приложения к административному регламенту не соответствуют требованиям к формам разрешения на строительство и разрешения на ввод объекта в эксплуатацию, утвержденным Приказом № 117/пр.</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9. </w:t>
      </w:r>
      <w:proofErr w:type="gramStart"/>
      <w:r w:rsidRPr="00303F6C">
        <w:rPr>
          <w:rFonts w:ascii="Times New Roman" w:eastAsia="Times New Roman" w:hAnsi="Times New Roman" w:cs="Times New Roman"/>
          <w:sz w:val="24"/>
          <w:szCs w:val="24"/>
          <w:lang w:eastAsia="ru-RU"/>
        </w:rPr>
        <w:t xml:space="preserve">Разрешение от 17.12.2021 № 54-RU54510101-5-2021 на ввод в эксплуатацию универсального торгово-выставочного павильона по ул. Ленина, 62 в рабочем поселке Колывань Колыванского района Новосибирской области на земельном участке с кадастровым номером 54:10:010106:319, выданное на основании заявления </w:t>
      </w:r>
      <w:proofErr w:type="spellStart"/>
      <w:r w:rsidRPr="00303F6C">
        <w:rPr>
          <w:rFonts w:ascii="Times New Roman" w:eastAsia="Times New Roman" w:hAnsi="Times New Roman" w:cs="Times New Roman"/>
          <w:sz w:val="24"/>
          <w:szCs w:val="24"/>
          <w:lang w:eastAsia="ru-RU"/>
        </w:rPr>
        <w:t>Горощени</w:t>
      </w:r>
      <w:proofErr w:type="spellEnd"/>
      <w:r w:rsidRPr="00303F6C">
        <w:rPr>
          <w:rFonts w:ascii="Times New Roman" w:eastAsia="Times New Roman" w:hAnsi="Times New Roman" w:cs="Times New Roman"/>
          <w:sz w:val="24"/>
          <w:szCs w:val="24"/>
          <w:lang w:eastAsia="ru-RU"/>
        </w:rPr>
        <w:t xml:space="preserve"> Д.А. от 09.12.2021, подготовлено без учета требований пункта 8 части 3 и пункта 1 части 6 статьи 55 ГрК РФ</w:t>
      </w:r>
      <w:r>
        <w:rPr>
          <w:rFonts w:ascii="Times New Roman" w:eastAsia="Times New Roman" w:hAnsi="Times New Roman" w:cs="Times New Roman"/>
          <w:sz w:val="24"/>
          <w:szCs w:val="24"/>
          <w:lang w:eastAsia="ru-RU"/>
        </w:rPr>
        <w:t>, а</w:t>
      </w:r>
      <w:proofErr w:type="gramEnd"/>
      <w:r>
        <w:rPr>
          <w:rFonts w:ascii="Times New Roman" w:eastAsia="Times New Roman" w:hAnsi="Times New Roman" w:cs="Times New Roman"/>
          <w:sz w:val="24"/>
          <w:szCs w:val="24"/>
          <w:lang w:eastAsia="ru-RU"/>
        </w:rPr>
        <w:t> </w:t>
      </w:r>
      <w:r w:rsidRPr="00303F6C">
        <w:rPr>
          <w:rFonts w:ascii="Times New Roman" w:eastAsia="Times New Roman" w:hAnsi="Times New Roman" w:cs="Times New Roman"/>
          <w:sz w:val="24"/>
          <w:szCs w:val="24"/>
          <w:lang w:eastAsia="ru-RU"/>
        </w:rPr>
        <w:t xml:space="preserve">именно в отсутствие схемы, отображающей расположение построенного, реконструированного объекта капитального строительства, расположение сетей инженерно-технического обеспечения в </w:t>
      </w:r>
      <w:proofErr w:type="gramStart"/>
      <w:r w:rsidRPr="00303F6C">
        <w:rPr>
          <w:rFonts w:ascii="Times New Roman" w:eastAsia="Times New Roman" w:hAnsi="Times New Roman" w:cs="Times New Roman"/>
          <w:sz w:val="24"/>
          <w:szCs w:val="24"/>
          <w:lang w:eastAsia="ru-RU"/>
        </w:rPr>
        <w:t>границах</w:t>
      </w:r>
      <w:proofErr w:type="gramEnd"/>
      <w:r w:rsidRPr="00303F6C">
        <w:rPr>
          <w:rFonts w:ascii="Times New Roman" w:eastAsia="Times New Roman" w:hAnsi="Times New Roman" w:cs="Times New Roman"/>
          <w:sz w:val="24"/>
          <w:szCs w:val="24"/>
          <w:lang w:eastAsia="ru-RU"/>
        </w:rPr>
        <w:t xml:space="preserve"> земельного участка и планировочную организацию земельного участка и подписанной лицом, осуществляющим строительство.</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 xml:space="preserve">ГПЗУ от 05.03.2015 № 9RU545101012008001, представленный заявителем для </w:t>
      </w:r>
      <w:proofErr w:type="gramStart"/>
      <w:r w:rsidRPr="00303F6C">
        <w:rPr>
          <w:rFonts w:ascii="Times New Roman" w:eastAsia="Times New Roman" w:hAnsi="Times New Roman" w:cs="Times New Roman"/>
          <w:sz w:val="24"/>
          <w:szCs w:val="24"/>
          <w:lang w:eastAsia="ru-RU"/>
        </w:rPr>
        <w:t>получения</w:t>
      </w:r>
      <w:proofErr w:type="gramEnd"/>
      <w:r w:rsidRPr="00303F6C">
        <w:rPr>
          <w:rFonts w:ascii="Times New Roman" w:eastAsia="Times New Roman" w:hAnsi="Times New Roman" w:cs="Times New Roman"/>
          <w:sz w:val="24"/>
          <w:szCs w:val="24"/>
          <w:lang w:eastAsia="ru-RU"/>
        </w:rPr>
        <w:t xml:space="preserve"> данного разрешение на строительство, не соответствует форме градостроительного плана земельного участка, утвержденной Приказом Министерства регионального развития Российской Федерации от 10.05.2011 № 207  «Об утверждении формы градостроительного плана земельного участка».</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10. </w:t>
      </w:r>
      <w:proofErr w:type="gramStart"/>
      <w:r w:rsidRPr="00303F6C">
        <w:rPr>
          <w:rFonts w:ascii="Times New Roman" w:eastAsia="Times New Roman" w:hAnsi="Times New Roman" w:cs="Times New Roman"/>
          <w:sz w:val="24"/>
          <w:szCs w:val="24"/>
          <w:lang w:eastAsia="ru-RU"/>
        </w:rPr>
        <w:t>Административный регламент предоставления муниципальной услуги по выдаче уведомлений о соответствии (несоответствии)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утверждённый постановлением администрации рабочего поселка Колывань Колыванского района Новосибирской области от</w:t>
      </w:r>
      <w:proofErr w:type="gramEnd"/>
      <w:r w:rsidRPr="00303F6C">
        <w:rPr>
          <w:rFonts w:ascii="Times New Roman" w:eastAsia="Times New Roman" w:hAnsi="Times New Roman" w:cs="Times New Roman"/>
          <w:sz w:val="24"/>
          <w:szCs w:val="24"/>
          <w:lang w:eastAsia="ru-RU"/>
        </w:rPr>
        <w:t xml:space="preserve"> 26.01.2021 № 31, не соответствует требованиям части 10 статьи 51.1 ГрК РФ, в части отсутствия оснований об отказе в предоставлении муниципальной услуги.</w:t>
      </w:r>
    </w:p>
    <w:p w:rsidR="00303F6C" w:rsidRPr="00303F6C" w:rsidRDefault="00303F6C" w:rsidP="00303F6C">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11. </w:t>
      </w:r>
      <w:proofErr w:type="gramStart"/>
      <w:r w:rsidRPr="00303F6C">
        <w:rPr>
          <w:rFonts w:ascii="Times New Roman" w:eastAsia="Times New Roman" w:hAnsi="Times New Roman" w:cs="Times New Roman"/>
          <w:sz w:val="24"/>
          <w:szCs w:val="24"/>
          <w:lang w:eastAsia="ru-RU"/>
        </w:rPr>
        <w:t>Уведомление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29.03.2021 № 20, выданное администрацией рабочего поселка Колывань Колыванского района Новосибирской области на основании уведомления о планируемом строительстве объекта</w:t>
      </w:r>
      <w:proofErr w:type="gramEnd"/>
      <w:r w:rsidRPr="00303F6C">
        <w:rPr>
          <w:rFonts w:ascii="Times New Roman" w:eastAsia="Times New Roman" w:hAnsi="Times New Roman" w:cs="Times New Roman"/>
          <w:sz w:val="24"/>
          <w:szCs w:val="24"/>
          <w:lang w:eastAsia="ru-RU"/>
        </w:rPr>
        <w:t xml:space="preserve"> индивидуального жилищного строительства или садового дома Халина Е.М. от 26.03.2021, подготовлено в нарушение требований частей 8, 10 статьи 51.1 ГрК РФ, а именно с нарушением минимально допустимых отступов от границ земельного участка, установленных ПЗЗ. </w:t>
      </w:r>
    </w:p>
    <w:p w:rsidR="00E26A3D" w:rsidRPr="00DC36DD" w:rsidRDefault="00303F6C" w:rsidP="00303F6C">
      <w:pPr>
        <w:tabs>
          <w:tab w:val="num" w:pos="567"/>
        </w:tabs>
        <w:autoSpaceDE w:val="0"/>
        <w:autoSpaceDN w:val="0"/>
        <w:spacing w:after="0" w:line="240" w:lineRule="auto"/>
        <w:ind w:firstLine="720"/>
        <w:jc w:val="both"/>
        <w:rPr>
          <w:rFonts w:ascii="Times New Roman" w:eastAsia="Times New Roman" w:hAnsi="Times New Roman" w:cs="Times New Roman"/>
          <w:sz w:val="24"/>
          <w:szCs w:val="24"/>
          <w:lang w:eastAsia="ru-RU"/>
        </w:rPr>
      </w:pPr>
      <w:r w:rsidRPr="00303F6C">
        <w:rPr>
          <w:rFonts w:ascii="Times New Roman" w:eastAsia="Times New Roman" w:hAnsi="Times New Roman" w:cs="Times New Roman"/>
          <w:sz w:val="24"/>
          <w:szCs w:val="24"/>
          <w:lang w:eastAsia="ru-RU"/>
        </w:rPr>
        <w:t>12. </w:t>
      </w:r>
      <w:proofErr w:type="gramStart"/>
      <w:r w:rsidRPr="00303F6C">
        <w:rPr>
          <w:rFonts w:ascii="Times New Roman" w:eastAsia="Times New Roman" w:hAnsi="Times New Roman" w:cs="Times New Roman"/>
          <w:sz w:val="24"/>
          <w:szCs w:val="24"/>
          <w:lang w:eastAsia="ru-RU"/>
        </w:rPr>
        <w:t xml:space="preserve">Административный регламент предоставления муниципальной услуги по выдаче уведомлений о соответствии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утвержденный постановлением администрации рабочего </w:t>
      </w:r>
      <w:r w:rsidRPr="00303F6C">
        <w:rPr>
          <w:rFonts w:ascii="Times New Roman" w:eastAsia="Times New Roman" w:hAnsi="Times New Roman" w:cs="Times New Roman"/>
          <w:sz w:val="24"/>
          <w:szCs w:val="24"/>
          <w:lang w:eastAsia="ru-RU"/>
        </w:rPr>
        <w:lastRenderedPageBreak/>
        <w:t>поселка Колывань Колыванского района Новосибирской области от 26.01.2021 № 32, не соответствует части 20 статьи 55 ГрК РФ, в части отсутствия оснований об отказе в предоставлении муниципальной услуги.</w:t>
      </w:r>
      <w:proofErr w:type="gramEnd"/>
    </w:p>
    <w:p w:rsidR="00870B33" w:rsidRDefault="00DB782B" w:rsidP="00870B33">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F3FC0">
        <w:rPr>
          <w:rFonts w:ascii="Times New Roman" w:eastAsia="Times New Roman" w:hAnsi="Times New Roman" w:cs="Times New Roman"/>
          <w:sz w:val="24"/>
          <w:szCs w:val="24"/>
          <w:lang w:eastAsia="ru-RU"/>
        </w:rPr>
        <w:t>По результатам</w:t>
      </w:r>
      <w:r w:rsidR="00C560AF" w:rsidRPr="002F3FC0">
        <w:rPr>
          <w:rFonts w:ascii="Times New Roman" w:eastAsia="Times New Roman" w:hAnsi="Times New Roman" w:cs="Times New Roman"/>
          <w:sz w:val="24"/>
          <w:szCs w:val="24"/>
          <w:lang w:eastAsia="ru-RU"/>
        </w:rPr>
        <w:t xml:space="preserve"> проведенной </w:t>
      </w:r>
      <w:r w:rsidR="00E54B40" w:rsidRPr="002F3FC0">
        <w:rPr>
          <w:rFonts w:ascii="Times New Roman" w:eastAsia="Times New Roman" w:hAnsi="Times New Roman" w:cs="Times New Roman"/>
          <w:sz w:val="24"/>
          <w:szCs w:val="24"/>
          <w:lang w:eastAsia="ru-RU"/>
        </w:rPr>
        <w:t xml:space="preserve">плановой документарной проверки в администрацию </w:t>
      </w:r>
      <w:r w:rsidR="00303F6C" w:rsidRPr="00303F6C">
        <w:rPr>
          <w:rFonts w:ascii="Times New Roman" w:eastAsia="Times New Roman" w:hAnsi="Times New Roman" w:cs="Times New Roman"/>
          <w:sz w:val="24"/>
          <w:szCs w:val="24"/>
          <w:lang w:eastAsia="ru-RU"/>
        </w:rPr>
        <w:t xml:space="preserve">рабочего поселка Колывань Колыванского </w:t>
      </w:r>
      <w:r w:rsidR="00870B33" w:rsidRPr="00870B33">
        <w:rPr>
          <w:rFonts w:ascii="Times New Roman" w:eastAsia="Times New Roman" w:hAnsi="Times New Roman" w:cs="Times New Roman"/>
          <w:sz w:val="24"/>
          <w:szCs w:val="24"/>
          <w:lang w:eastAsia="ru-RU"/>
        </w:rPr>
        <w:t xml:space="preserve">района Новосибирской области </w:t>
      </w:r>
      <w:r w:rsidR="00E54B40" w:rsidRPr="00870B33">
        <w:rPr>
          <w:rFonts w:ascii="Times New Roman" w:eastAsia="Times New Roman" w:hAnsi="Times New Roman" w:cs="Times New Roman"/>
          <w:sz w:val="24"/>
          <w:szCs w:val="24"/>
          <w:lang w:eastAsia="ru-RU"/>
        </w:rPr>
        <w:t xml:space="preserve">направлены акт проверки и предписание </w:t>
      </w:r>
      <w:r w:rsidRPr="00870B33">
        <w:rPr>
          <w:rFonts w:ascii="Times New Roman" w:eastAsia="Times New Roman" w:hAnsi="Times New Roman" w:cs="Times New Roman"/>
          <w:sz w:val="24"/>
          <w:szCs w:val="24"/>
          <w:lang w:eastAsia="ru-RU"/>
        </w:rPr>
        <w:t>об устранении выявленных нарушени</w:t>
      </w:r>
      <w:r w:rsidR="00303F6C">
        <w:rPr>
          <w:rFonts w:ascii="Times New Roman" w:eastAsia="Times New Roman" w:hAnsi="Times New Roman" w:cs="Times New Roman"/>
          <w:sz w:val="24"/>
          <w:szCs w:val="24"/>
          <w:lang w:eastAsia="ru-RU"/>
        </w:rPr>
        <w:t>й требований законодательства о </w:t>
      </w:r>
      <w:bookmarkStart w:id="0" w:name="_GoBack"/>
      <w:bookmarkEnd w:id="0"/>
      <w:r w:rsidRPr="00870B33">
        <w:rPr>
          <w:rFonts w:ascii="Times New Roman" w:eastAsia="Times New Roman" w:hAnsi="Times New Roman" w:cs="Times New Roman"/>
          <w:sz w:val="24"/>
          <w:szCs w:val="24"/>
          <w:lang w:eastAsia="ru-RU"/>
        </w:rPr>
        <w:t>градостроительной деятельности в установленные предписанием сроки</w:t>
      </w:r>
      <w:r w:rsidR="00E54B40" w:rsidRPr="00870B33">
        <w:rPr>
          <w:rFonts w:ascii="Times New Roman" w:eastAsia="Times New Roman" w:hAnsi="Times New Roman" w:cs="Times New Roman"/>
          <w:sz w:val="24"/>
          <w:szCs w:val="24"/>
          <w:lang w:eastAsia="ru-RU"/>
        </w:rPr>
        <w:t xml:space="preserve"> (</w:t>
      </w:r>
      <w:r w:rsidR="00303F6C" w:rsidRPr="00303F6C">
        <w:rPr>
          <w:rFonts w:ascii="Times New Roman" w:eastAsia="Times New Roman" w:hAnsi="Times New Roman" w:cs="Times New Roman"/>
          <w:sz w:val="24"/>
          <w:szCs w:val="24"/>
          <w:lang w:eastAsia="ru-RU"/>
        </w:rPr>
        <w:t>31.05.2022</w:t>
      </w:r>
      <w:r w:rsidR="00303F6C">
        <w:rPr>
          <w:rFonts w:ascii="Times New Roman" w:eastAsia="Times New Roman" w:hAnsi="Times New Roman" w:cs="Times New Roman"/>
          <w:sz w:val="24"/>
          <w:szCs w:val="24"/>
          <w:lang w:eastAsia="ru-RU"/>
        </w:rPr>
        <w:t>,</w:t>
      </w:r>
      <w:r w:rsidR="00303F6C" w:rsidRPr="00303F6C">
        <w:t xml:space="preserve"> </w:t>
      </w:r>
      <w:r w:rsidR="00303F6C" w:rsidRPr="00303F6C">
        <w:rPr>
          <w:rFonts w:ascii="Times New Roman" w:eastAsia="Times New Roman" w:hAnsi="Times New Roman" w:cs="Times New Roman"/>
          <w:sz w:val="24"/>
          <w:szCs w:val="24"/>
          <w:lang w:eastAsia="ru-RU"/>
        </w:rPr>
        <w:t>29.07.2022</w:t>
      </w:r>
      <w:r w:rsidR="00870B33" w:rsidRPr="00870B33">
        <w:rPr>
          <w:rFonts w:ascii="Times New Roman" w:eastAsia="Times New Roman" w:hAnsi="Times New Roman" w:cs="Times New Roman"/>
          <w:sz w:val="24"/>
          <w:szCs w:val="24"/>
          <w:lang w:eastAsia="ru-RU"/>
        </w:rPr>
        <w:t>).</w:t>
      </w:r>
    </w:p>
    <w:p w:rsidR="00DC36DD" w:rsidRDefault="00DC36DD" w:rsidP="00870B33">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sectPr w:rsidR="00DC36DD" w:rsidSect="00934D0A">
      <w:pgSz w:w="11906" w:h="16838"/>
      <w:pgMar w:top="1134" w:right="851" w:bottom="993"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453C"/>
    <w:rsid w:val="000C03A5"/>
    <w:rsid w:val="002F3FC0"/>
    <w:rsid w:val="00303F6C"/>
    <w:rsid w:val="00307E59"/>
    <w:rsid w:val="00361C95"/>
    <w:rsid w:val="0047468A"/>
    <w:rsid w:val="004C6B6B"/>
    <w:rsid w:val="005579AF"/>
    <w:rsid w:val="00756ADB"/>
    <w:rsid w:val="007E47D4"/>
    <w:rsid w:val="00870B33"/>
    <w:rsid w:val="00894036"/>
    <w:rsid w:val="008E1FBF"/>
    <w:rsid w:val="00934D0A"/>
    <w:rsid w:val="00A61AE8"/>
    <w:rsid w:val="00A957AE"/>
    <w:rsid w:val="00AE453C"/>
    <w:rsid w:val="00B3223B"/>
    <w:rsid w:val="00C560AF"/>
    <w:rsid w:val="00C80F0B"/>
    <w:rsid w:val="00CA40A9"/>
    <w:rsid w:val="00DB782B"/>
    <w:rsid w:val="00DC36DD"/>
    <w:rsid w:val="00E26A3D"/>
    <w:rsid w:val="00E54B40"/>
    <w:rsid w:val="00E613C3"/>
    <w:rsid w:val="00EA3587"/>
    <w:rsid w:val="00EE1922"/>
    <w:rsid w:val="00FB36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36D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56AD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56AD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36D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56AD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56AD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5</Pages>
  <Words>2459</Words>
  <Characters>14021</Characters>
  <Application>Microsoft Office Word</Application>
  <DocSecurity>0</DocSecurity>
  <Lines>116</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16448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Арапова Елена Сергеевна</dc:creator>
  <cp:lastModifiedBy>Арапова Елена Сергеевна</cp:lastModifiedBy>
  <cp:revision>3</cp:revision>
  <cp:lastPrinted>2020-12-29T05:38:00Z</cp:lastPrinted>
  <dcterms:created xsi:type="dcterms:W3CDTF">2022-03-16T02:16:00Z</dcterms:created>
  <dcterms:modified xsi:type="dcterms:W3CDTF">2022-03-16T02:23:00Z</dcterms:modified>
</cp:coreProperties>
</file>