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A1" w:rsidRDefault="002775A1" w:rsidP="002775A1">
      <w:pPr>
        <w:ind w:firstLine="567"/>
        <w:jc w:val="both"/>
        <w:rPr>
          <w:u w:val="single"/>
        </w:rPr>
      </w:pPr>
      <w:r>
        <w:rPr>
          <w:b/>
        </w:rPr>
        <w:t>Приложение:</w:t>
      </w:r>
    </w:p>
    <w:p w:rsidR="002775A1" w:rsidRDefault="002775A1" w:rsidP="002775A1">
      <w:pPr>
        <w:ind w:firstLine="567"/>
        <w:jc w:val="both"/>
        <w:rPr>
          <w:b/>
        </w:rPr>
      </w:pPr>
      <w:r>
        <w:rPr>
          <w:b/>
        </w:rPr>
        <w:t xml:space="preserve">В рамках программных мероприятий национального </w:t>
      </w:r>
      <w:proofErr w:type="gramStart"/>
      <w:r>
        <w:rPr>
          <w:b/>
        </w:rPr>
        <w:t>проекта  «</w:t>
      </w:r>
      <w:proofErr w:type="gramEnd"/>
      <w:r>
        <w:rPr>
          <w:b/>
        </w:rPr>
        <w:t xml:space="preserve">Демография» в  2020 году планируется обеспечить ввод: 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Авиастроителей, 5а в Дзержинском районе Новосибирска на 320/95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Мира, 9а в Кировском районе Новосибирска на 165/50 мест,</w:t>
      </w:r>
    </w:p>
    <w:p w:rsidR="002775A1" w:rsidRDefault="002775A1" w:rsidP="002775A1">
      <w:pPr>
        <w:ind w:firstLine="708"/>
        <w:jc w:val="both"/>
      </w:pPr>
      <w:r>
        <w:t>Детский сад по ул. Спортивной в Ленинском районе Новосибирска на 190/50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Воинской, 79а в Октябрьском районе Новосибирска на 220/60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Тельмана, 3б в Первомайском районе Новосибирска на 220/60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Мира, 25а в Кировском районе на 120/70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Владимира Заровного,30 в Октябрьском районе Новосибирска на 220/60 мест,</w:t>
      </w:r>
    </w:p>
    <w:p w:rsidR="002775A1" w:rsidRDefault="002775A1" w:rsidP="002775A1">
      <w:pPr>
        <w:ind w:firstLine="708"/>
        <w:jc w:val="both"/>
      </w:pPr>
      <w:r>
        <w:t>Детский сад по ул. Заозерной в Ленинском районе Новосибирска на 350/80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Виктора Уса,13/1 в Кировском районе Новосибирска на 165/50 мест,</w:t>
      </w:r>
    </w:p>
    <w:p w:rsidR="002775A1" w:rsidRDefault="002775A1" w:rsidP="002775A1">
      <w:pPr>
        <w:ind w:firstLine="708"/>
        <w:jc w:val="both"/>
      </w:pPr>
      <w:r>
        <w:t>Здание детского сада-яслей по ул. Виталия Потылицына,9/2 в Октябрьском районе Новосибирска на 165/50 мест,</w:t>
      </w:r>
    </w:p>
    <w:p w:rsidR="002775A1" w:rsidRDefault="002775A1" w:rsidP="002775A1">
      <w:pPr>
        <w:ind w:firstLine="709"/>
        <w:jc w:val="both"/>
      </w:pPr>
      <w:r>
        <w:t>Здание детского сада-яслей в г. Обь, ул. Военный городок на 200/80 мест,</w:t>
      </w:r>
    </w:p>
    <w:p w:rsidR="002775A1" w:rsidRDefault="002775A1" w:rsidP="002775A1">
      <w:pPr>
        <w:ind w:firstLine="709"/>
        <w:jc w:val="both"/>
      </w:pPr>
      <w:r>
        <w:t>Здание детского сада-яслей в с. Марусино Новосибирского района на 120/40 мест,</w:t>
      </w:r>
    </w:p>
    <w:p w:rsidR="002775A1" w:rsidRDefault="002775A1" w:rsidP="002775A1">
      <w:pPr>
        <w:ind w:firstLine="709"/>
        <w:jc w:val="both"/>
      </w:pPr>
      <w:r>
        <w:t>Здание детского сада-яслей в с. Криводановка Новосибирского района на 220/60 мест,</w:t>
      </w:r>
    </w:p>
    <w:p w:rsidR="002775A1" w:rsidRDefault="002775A1" w:rsidP="002775A1">
      <w:pPr>
        <w:ind w:firstLine="709"/>
        <w:jc w:val="both"/>
      </w:pPr>
      <w:r>
        <w:t xml:space="preserve">Здание детского сада-яслей в </w:t>
      </w:r>
      <w:proofErr w:type="spellStart"/>
      <w:r>
        <w:t>р.п</w:t>
      </w:r>
      <w:proofErr w:type="spellEnd"/>
      <w:r>
        <w:t>. Кольцово на 220/60 мест,</w:t>
      </w:r>
    </w:p>
    <w:p w:rsidR="002775A1" w:rsidRDefault="002775A1" w:rsidP="002775A1">
      <w:pPr>
        <w:ind w:firstLine="709"/>
        <w:jc w:val="both"/>
      </w:pPr>
      <w:r>
        <w:t xml:space="preserve">Здание детского сада-яслей в г. Чулым </w:t>
      </w:r>
      <w:proofErr w:type="spellStart"/>
      <w:r>
        <w:t>Чулымского</w:t>
      </w:r>
      <w:proofErr w:type="spellEnd"/>
      <w:r>
        <w:t xml:space="preserve"> района, ул. Энтузиастов,11 на 200/80 мест,</w:t>
      </w:r>
    </w:p>
    <w:p w:rsidR="002775A1" w:rsidRDefault="002775A1" w:rsidP="002775A1">
      <w:pPr>
        <w:ind w:firstLine="709"/>
        <w:jc w:val="both"/>
      </w:pPr>
      <w:r>
        <w:t>Здание детского сада-яслей в г. Обь, ул. Калинина на 200/80 мест,</w:t>
      </w:r>
    </w:p>
    <w:p w:rsidR="002775A1" w:rsidRDefault="002775A1" w:rsidP="002775A1">
      <w:pPr>
        <w:ind w:firstLine="709"/>
        <w:jc w:val="both"/>
      </w:pPr>
      <w:r>
        <w:t xml:space="preserve">Здание детского сада-яслей в с. </w:t>
      </w:r>
      <w:proofErr w:type="spellStart"/>
      <w:r>
        <w:t>Мамоново</w:t>
      </w:r>
      <w:proofErr w:type="spellEnd"/>
      <w:r>
        <w:t xml:space="preserve"> </w:t>
      </w:r>
      <w:proofErr w:type="spellStart"/>
      <w:r>
        <w:t>Маслянинского</w:t>
      </w:r>
      <w:proofErr w:type="spellEnd"/>
      <w:r>
        <w:t xml:space="preserve"> района, ул. Полевая на 175/90 мест</w:t>
      </w:r>
    </w:p>
    <w:p w:rsidR="002775A1" w:rsidRDefault="002775A1" w:rsidP="002775A1">
      <w:pPr>
        <w:ind w:firstLine="709"/>
        <w:jc w:val="both"/>
      </w:pPr>
      <w:r>
        <w:t xml:space="preserve">Здание детского сада-яслей в </w:t>
      </w:r>
      <w:proofErr w:type="spellStart"/>
      <w:r>
        <w:t>р.п</w:t>
      </w:r>
      <w:proofErr w:type="spellEnd"/>
      <w:r>
        <w:t xml:space="preserve">. Мошково </w:t>
      </w:r>
      <w:proofErr w:type="spellStart"/>
      <w:r>
        <w:t>Мошковского</w:t>
      </w:r>
      <w:proofErr w:type="spellEnd"/>
      <w:r>
        <w:t xml:space="preserve"> района, ул. Пионерская, 13 на 60/20 мест,</w:t>
      </w:r>
    </w:p>
    <w:p w:rsidR="002775A1" w:rsidRDefault="002775A1" w:rsidP="002775A1">
      <w:pPr>
        <w:ind w:firstLine="709"/>
        <w:jc w:val="both"/>
      </w:pPr>
      <w:r>
        <w:t xml:space="preserve">Здание корпуса ясельных групп детского сада-яслей в </w:t>
      </w:r>
      <w:proofErr w:type="spellStart"/>
      <w:r>
        <w:t>р.п</w:t>
      </w:r>
      <w:proofErr w:type="spellEnd"/>
      <w:r>
        <w:t>. Сузун Сузунского района, ул. Ленина, 2 на 40/40 мест.</w:t>
      </w:r>
    </w:p>
    <w:p w:rsidR="002775A1" w:rsidRDefault="002775A1" w:rsidP="002775A1">
      <w:pPr>
        <w:ind w:firstLine="709"/>
        <w:jc w:val="both"/>
      </w:pPr>
    </w:p>
    <w:p w:rsidR="00C61041" w:rsidRDefault="00C61041">
      <w:bookmarkStart w:id="0" w:name="_GoBack"/>
      <w:bookmarkEnd w:id="0"/>
    </w:p>
    <w:sectPr w:rsidR="00C6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A1"/>
    <w:rsid w:val="002775A1"/>
    <w:rsid w:val="00C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6C23-2B32-48E7-8308-4DB55E4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Защиты Фонд</dc:creator>
  <cp:keywords/>
  <dc:description/>
  <cp:lastModifiedBy>Защиты Фонд</cp:lastModifiedBy>
  <cp:revision>1</cp:revision>
  <dcterms:created xsi:type="dcterms:W3CDTF">2020-02-18T00:46:00Z</dcterms:created>
  <dcterms:modified xsi:type="dcterms:W3CDTF">2020-02-18T00:47:00Z</dcterms:modified>
</cp:coreProperties>
</file>