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B9" w:rsidRDefault="00A30DB9">
      <w:pPr>
        <w:spacing w:line="283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BD" w:rsidRPr="00A30DB9" w:rsidRDefault="00A30DB9">
      <w:pPr>
        <w:spacing w:line="283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30DB9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проведенной проверки </w:t>
      </w:r>
      <w:r w:rsidRPr="00A30DB9">
        <w:rPr>
          <w:rFonts w:ascii="Times New Roman" w:hAnsi="Times New Roman" w:cs="Times New Roman"/>
          <w:b/>
          <w:color w:val="000000" w:themeColor="text1"/>
          <w:sz w:val="28"/>
        </w:rPr>
        <w:t>государственного казенного учреждения Новосибирской области «Арена»</w:t>
      </w:r>
    </w:p>
    <w:p w:rsidR="00A30DB9" w:rsidRDefault="00A30DB9">
      <w:pPr>
        <w:spacing w:line="283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D24BD" w:rsidRDefault="00A30DB9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строительства Новосибирской области от 02.06.2025 № 282 «О проведении проверки» в период с 16.06.2025 по 27.06.2025 проведена плановая камеральная проверка </w:t>
      </w:r>
      <w:r>
        <w:rPr>
          <w:rFonts w:ascii="Times New Roman" w:hAnsi="Times New Roman" w:cs="Times New Roman"/>
          <w:color w:val="000000" w:themeColor="text1"/>
          <w:sz w:val="28"/>
        </w:rPr>
        <w:t>государственного казенного учреждения Новосибирской области «Арена</w:t>
      </w:r>
      <w:r>
        <w:rPr>
          <w:rFonts w:ascii="Times New Roman" w:hAnsi="Times New Roman" w:cs="Times New Roman"/>
          <w:color w:val="000000" w:themeColor="text1"/>
          <w:sz w:val="28"/>
        </w:rPr>
        <w:t>» в соответствии с постановлением Правительства Новосибирской области от 21.03.2017 № 112-п. Проверяемый период с 01.01.2023 по 31.12.2024.</w:t>
      </w:r>
    </w:p>
    <w:p w:rsidR="00BD24BD" w:rsidRDefault="00A30DB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проверки деятельности </w:t>
      </w:r>
      <w:r>
        <w:rPr>
          <w:rFonts w:ascii="Times New Roman" w:hAnsi="Times New Roman" w:cs="Times New Roman"/>
          <w:color w:val="000000" w:themeColor="text1"/>
          <w:sz w:val="28"/>
        </w:rPr>
        <w:t>государственного казенного учреждения Новосибирской области «Арена»</w:t>
      </w:r>
      <w:r>
        <w:rPr>
          <w:rFonts w:ascii="Times New Roman" w:hAnsi="Times New Roman" w:cs="Times New Roman"/>
          <w:sz w:val="28"/>
          <w:szCs w:val="28"/>
        </w:rPr>
        <w:t xml:space="preserve"> составлен 04.07.2025, </w:t>
      </w:r>
      <w:r>
        <w:rPr>
          <w:rFonts w:ascii="Times New Roman" w:hAnsi="Times New Roman" w:cs="Times New Roman"/>
          <w:sz w:val="28"/>
          <w:szCs w:val="28"/>
        </w:rPr>
        <w:t>вручен 08.07.2025.</w:t>
      </w:r>
    </w:p>
    <w:p w:rsidR="00BD24BD" w:rsidRDefault="00A30DB9">
      <w:pPr>
        <w:pStyle w:val="a4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проведенной проверки нарушения установлены.</w:t>
      </w:r>
    </w:p>
    <w:p w:rsidR="00BD24BD" w:rsidRDefault="00A30DB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(приказ </w:t>
      </w:r>
      <w:r>
        <w:rPr>
          <w:rFonts w:ascii="Times New Roman" w:hAnsi="Times New Roman" w:cs="Times New Roman"/>
          <w:sz w:val="28"/>
          <w:szCs w:val="28"/>
        </w:rPr>
        <w:t>министерства строительства Новосибирской области от 20.08.202</w:t>
      </w:r>
      <w:r>
        <w:rPr>
          <w:rFonts w:ascii="Times New Roman" w:hAnsi="Times New Roman" w:cs="Times New Roman"/>
          <w:sz w:val="28"/>
          <w:szCs w:val="28"/>
          <w:highlight w:val="white"/>
        </w:rPr>
        <w:t>5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418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наличии оснований для направления требования об устранении нарушений») и требование об уст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ранении нарушений, выявленных в ходе проверки направлены </w:t>
      </w:r>
      <w:r>
        <w:rPr>
          <w:rFonts w:ascii="Times New Roman" w:hAnsi="Times New Roman" w:cs="Times New Roman"/>
          <w:color w:val="000000" w:themeColor="text1"/>
          <w:sz w:val="28"/>
        </w:rPr>
        <w:t>государственному казенному учреждению Новосибирской области «Арена»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20.08.2025.</w:t>
      </w:r>
    </w:p>
    <w:sectPr w:rsidR="00BD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4BD" w:rsidRDefault="00A30DB9">
      <w:pPr>
        <w:spacing w:after="0" w:line="240" w:lineRule="auto"/>
      </w:pPr>
      <w:r>
        <w:separator/>
      </w:r>
    </w:p>
  </w:endnote>
  <w:endnote w:type="continuationSeparator" w:id="0">
    <w:p w:rsidR="00BD24BD" w:rsidRDefault="00A30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4BD" w:rsidRDefault="00A30DB9">
      <w:pPr>
        <w:spacing w:after="0" w:line="240" w:lineRule="auto"/>
      </w:pPr>
      <w:r>
        <w:separator/>
      </w:r>
    </w:p>
  </w:footnote>
  <w:footnote w:type="continuationSeparator" w:id="0">
    <w:p w:rsidR="00BD24BD" w:rsidRDefault="00A30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BD"/>
    <w:rsid w:val="00A30DB9"/>
    <w:rsid w:val="00B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672B"/>
  <w15:docId w15:val="{F9F9563D-B021-42BB-9F1C-1A798448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Яна Сергеевна</dc:creator>
  <cp:keywords/>
  <dc:description/>
  <cp:lastModifiedBy>Вихрова Жанна Вадимовна</cp:lastModifiedBy>
  <cp:revision>7</cp:revision>
  <dcterms:created xsi:type="dcterms:W3CDTF">2024-12-23T02:32:00Z</dcterms:created>
  <dcterms:modified xsi:type="dcterms:W3CDTF">2025-08-21T07:27:00Z</dcterms:modified>
</cp:coreProperties>
</file>