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изменений в </w:t>
      </w:r>
      <w:r>
        <w:rPr>
          <w:b/>
          <w:bCs/>
          <w:sz w:val="28"/>
          <w:szCs w:val="28"/>
        </w:rPr>
        <w:t xml:space="preserve">приказ министерства строительства 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17.</w:t>
      </w:r>
      <w:r>
        <w:rPr>
          <w:b/>
          <w:bCs/>
          <w:sz w:val="28"/>
          <w:szCs w:val="28"/>
        </w:rPr>
        <w:t xml:space="preserve">0</w:t>
      </w:r>
      <w:r>
        <w:rPr>
          <w:b/>
          <w:bCs/>
          <w:sz w:val="28"/>
          <w:szCs w:val="28"/>
        </w:rPr>
        <w:t xml:space="preserve">1.20</w:t>
      </w:r>
      <w:r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 xml:space="preserve">№ </w:t>
      </w:r>
      <w:r>
        <w:rPr>
          <w:b/>
          <w:bCs/>
          <w:sz w:val="28"/>
          <w:szCs w:val="28"/>
        </w:rPr>
        <w:t xml:space="preserve">11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 министерства строительства Новосибирской области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456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Гусельниковского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Искитимского района Новосибирской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протокол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в п</w:t>
      </w:r>
      <w:r>
        <w:rPr>
          <w:sz w:val="28"/>
          <w:szCs w:val="28"/>
        </w:rPr>
        <w:t xml:space="preserve">рави</w:t>
      </w:r>
      <w:r>
        <w:rPr>
          <w:sz w:val="28"/>
          <w:szCs w:val="28"/>
        </w:rPr>
        <w:t xml:space="preserve">ла землепользования и застройки </w:t>
      </w:r>
      <w:r>
        <w:rPr>
          <w:sz w:val="28"/>
          <w:szCs w:val="28"/>
        </w:rPr>
        <w:t xml:space="preserve">Гусельниковского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</w:t>
      </w:r>
      <w:r>
        <w:rPr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________.2024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______.2024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Положением о министерстве строительства Новосибирской области, утвержденным </w:t>
      </w:r>
      <w:r>
        <w:rPr>
          <w:sz w:val="28"/>
          <w:szCs w:val="28"/>
        </w:rPr>
        <w:t xml:space="preserve">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министерства строительства Новосибирской области от </w:t>
      </w:r>
      <w:r>
        <w:rPr>
          <w:sz w:val="28"/>
          <w:szCs w:val="28"/>
        </w:rPr>
        <w:t xml:space="preserve">17.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1.20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«Об утверждении правил землепользования и застройки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Гусельниковского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</w:t>
      </w:r>
      <w:r>
        <w:rPr>
          <w:sz w:val="28"/>
          <w:szCs w:val="28"/>
        </w:rPr>
        <w:t xml:space="preserve"> района Новосибирской области» следующие изменения:</w:t>
      </w:r>
      <w:r>
        <w:rPr>
          <w:sz w:val="28"/>
          <w:szCs w:val="28"/>
        </w:rPr>
      </w:r>
    </w:p>
    <w:p>
      <w:pPr>
        <w:pStyle w:val="967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таблице № 1 пункта 40 главы 11: </w:t>
      </w:r>
      <w:r>
        <w:rPr>
          <w:sz w:val="28"/>
          <w:szCs w:val="28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1) в </w:t>
      </w:r>
      <w:r>
        <w:rPr>
          <w:sz w:val="28"/>
          <w:szCs w:val="28"/>
        </w:rPr>
        <w:t xml:space="preserve">строке 3.1</w:t>
      </w:r>
      <w:r/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 </w:t>
      </w:r>
      <w:r>
        <w:rPr>
          <w:sz w:val="28"/>
          <w:szCs w:val="28"/>
        </w:rPr>
        <w:t xml:space="preserve">в столбце 3 абзац «Склады (6.9)» заменить абзацем «Склад (6.9)»;</w:t>
      </w:r>
      <w:r>
        <w:rPr>
          <w:sz w:val="28"/>
          <w:szCs w:val="28"/>
        </w:rPr>
      </w:r>
    </w:p>
    <w:p>
      <w:pPr>
        <w:pStyle w:val="96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 </w:t>
      </w:r>
      <w:r>
        <w:rPr>
          <w:sz w:val="28"/>
          <w:szCs w:val="28"/>
        </w:rPr>
        <w:t xml:space="preserve">столбец 4 дополнить абзацами следующего содержания:</w:t>
      </w:r>
      <w:r>
        <w:rPr>
          <w:sz w:val="28"/>
          <w:szCs w:val="28"/>
        </w:rPr>
      </w:r>
      <w:r/>
    </w:p>
    <w:p>
      <w:pPr>
        <w:pStyle w:val="967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Железнодорожный транспорт (7.1)</w:t>
      </w:r>
      <w:r>
        <w:rPr>
          <w:sz w:val="28"/>
          <w:szCs w:val="28"/>
        </w:rPr>
      </w:r>
    </w:p>
    <w:p>
      <w:pPr>
        <w:pStyle w:val="967"/>
        <w:ind w:firstLine="708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Обслуживание железнодорожных перевозок (7.1.2)»;</w:t>
      </w:r>
      <w:r>
        <w:rPr>
          <w:sz w:val="28"/>
          <w:szCs w:val="28"/>
          <w:highlight w:val="none"/>
        </w:rPr>
      </w:r>
      <w:r/>
    </w:p>
    <w:p>
      <w:pPr>
        <w:pStyle w:val="967"/>
        <w:ind w:firstLine="70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2) в столбце 5 строки 3.2</w:t>
      </w:r>
      <w:r>
        <w:rPr>
          <w:sz w:val="28"/>
          <w:szCs w:val="28"/>
        </w:rPr>
        <w:t xml:space="preserve"> абзац «Склады (6.9)» заменить абзацем          «Склад (6.9)».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pStyle w:val="962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0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А.В. Колмаков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r>
        <w:rPr>
          <w:sz w:val="20"/>
          <w:szCs w:val="20"/>
        </w:rPr>
        <w:t xml:space="preserve">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vanish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709" w:right="737" w:bottom="28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2"/>
  </w:num>
  <w:num w:numId="5">
    <w:abstractNumId w:val="32"/>
  </w:num>
  <w:num w:numId="6">
    <w:abstractNumId w:val="0"/>
  </w:num>
  <w:num w:numId="7">
    <w:abstractNumId w:val="8"/>
  </w:num>
  <w:num w:numId="8">
    <w:abstractNumId w:val="21"/>
  </w:num>
  <w:num w:numId="9">
    <w:abstractNumId w:val="30"/>
  </w:num>
  <w:num w:numId="10">
    <w:abstractNumId w:val="31"/>
  </w:num>
  <w:num w:numId="11">
    <w:abstractNumId w:val="12"/>
  </w:num>
  <w:num w:numId="12">
    <w:abstractNumId w:val="16"/>
  </w:num>
  <w:num w:numId="13">
    <w:abstractNumId w:val="33"/>
  </w:num>
  <w:num w:numId="14">
    <w:abstractNumId w:val="26"/>
  </w:num>
  <w:num w:numId="15">
    <w:abstractNumId w:val="5"/>
  </w:num>
  <w:num w:numId="16">
    <w:abstractNumId w:val="7"/>
  </w:num>
  <w:num w:numId="17">
    <w:abstractNumId w:val="36"/>
  </w:num>
  <w:num w:numId="18">
    <w:abstractNumId w:val="35"/>
  </w:num>
  <w:num w:numId="19">
    <w:abstractNumId w:val="11"/>
  </w:num>
  <w:num w:numId="20">
    <w:abstractNumId w:val="6"/>
  </w:num>
  <w:num w:numId="21">
    <w:abstractNumId w:val="38"/>
  </w:num>
  <w:num w:numId="22">
    <w:abstractNumId w:val="39"/>
  </w:num>
  <w:num w:numId="23">
    <w:abstractNumId w:val="10"/>
  </w:num>
  <w:num w:numId="24">
    <w:abstractNumId w:val="15"/>
  </w:num>
  <w:num w:numId="25">
    <w:abstractNumId w:val="20"/>
  </w:num>
  <w:num w:numId="26">
    <w:abstractNumId w:val="29"/>
  </w:num>
  <w:num w:numId="27">
    <w:abstractNumId w:val="24"/>
  </w:num>
  <w:num w:numId="28">
    <w:abstractNumId w:val="19"/>
  </w:num>
  <w:num w:numId="29">
    <w:abstractNumId w:val="34"/>
  </w:num>
  <w:num w:numId="30">
    <w:abstractNumId w:val="4"/>
  </w:num>
  <w:num w:numId="31">
    <w:abstractNumId w:val="1"/>
  </w:num>
  <w:num w:numId="32">
    <w:abstractNumId w:val="22"/>
  </w:num>
  <w:num w:numId="33">
    <w:abstractNumId w:val="17"/>
  </w:num>
  <w:num w:numId="34">
    <w:abstractNumId w:val="14"/>
  </w:num>
  <w:num w:numId="35">
    <w:abstractNumId w:val="13"/>
  </w:num>
  <w:num w:numId="36">
    <w:abstractNumId w:val="9"/>
  </w:num>
  <w:num w:numId="37">
    <w:abstractNumId w:val="37"/>
  </w:num>
  <w:num w:numId="38">
    <w:abstractNumId w:val="3"/>
  </w:num>
  <w:num w:numId="39">
    <w:abstractNumId w:val="27"/>
  </w:num>
  <w:num w:numId="40">
    <w:abstractNumId w:val="2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4"/>
      <w:szCs w:val="24"/>
      <w:lang w:val="ru-RU" w:eastAsia="ru-RU" w:bidi="ar-SA"/>
    </w:rPr>
  </w:style>
  <w:style w:type="paragraph" w:styleId="931">
    <w:name w:val="Заголовок 1"/>
    <w:basedOn w:val="930"/>
    <w:next w:val="930"/>
    <w:link w:val="95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2">
    <w:name w:val="Заголовок 4"/>
    <w:basedOn w:val="930"/>
    <w:next w:val="932"/>
    <w:link w:val="948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3">
    <w:name w:val="Основной шрифт абзаца"/>
    <w:next w:val="933"/>
    <w:link w:val="930"/>
    <w:semiHidden/>
  </w:style>
  <w:style w:type="table" w:styleId="934">
    <w:name w:val="Обычная таблица"/>
    <w:next w:val="934"/>
    <w:link w:val="930"/>
    <w:semiHidden/>
    <w:tblPr/>
  </w:style>
  <w:style w:type="numbering" w:styleId="935">
    <w:name w:val="Нет списка"/>
    <w:next w:val="935"/>
    <w:link w:val="930"/>
    <w:semiHidden/>
  </w:style>
  <w:style w:type="character" w:styleId="936">
    <w:name w:val="Гиперссылка"/>
    <w:next w:val="936"/>
    <w:link w:val="930"/>
    <w:rPr>
      <w:color w:val="0000ff"/>
      <w:u w:val="single"/>
    </w:rPr>
  </w:style>
  <w:style w:type="paragraph" w:styleId="937">
    <w:name w:val="ConsPlusTitle"/>
    <w:next w:val="937"/>
    <w:link w:val="930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8">
    <w:name w:val="ConsPlusCell"/>
    <w:next w:val="938"/>
    <w:link w:val="930"/>
    <w:pPr>
      <w:widowControl w:val="off"/>
    </w:pPr>
    <w:rPr>
      <w:sz w:val="24"/>
      <w:szCs w:val="24"/>
      <w:lang w:val="ru-RU" w:eastAsia="ru-RU" w:bidi="ar-SA"/>
    </w:rPr>
  </w:style>
  <w:style w:type="paragraph" w:styleId="939">
    <w:name w:val="ConsPlusNonformat"/>
    <w:next w:val="939"/>
    <w:link w:val="9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0">
    <w:name w:val="Верхний колонтитул"/>
    <w:basedOn w:val="930"/>
    <w:next w:val="940"/>
    <w:link w:val="94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1">
    <w:name w:val="Верхний колонтитул Знак"/>
    <w:next w:val="941"/>
    <w:link w:val="940"/>
    <w:uiPriority w:val="99"/>
    <w:rPr>
      <w:sz w:val="24"/>
      <w:szCs w:val="24"/>
    </w:rPr>
  </w:style>
  <w:style w:type="paragraph" w:styleId="942">
    <w:name w:val="Нижний колонтитул"/>
    <w:basedOn w:val="930"/>
    <w:next w:val="942"/>
    <w:link w:val="94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Нижний колонтитул Знак"/>
    <w:next w:val="943"/>
    <w:link w:val="942"/>
    <w:rPr>
      <w:sz w:val="24"/>
      <w:szCs w:val="24"/>
    </w:rPr>
  </w:style>
  <w:style w:type="paragraph" w:styleId="944">
    <w:name w:val=" Знак"/>
    <w:basedOn w:val="930"/>
    <w:next w:val="944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5">
    <w:name w:val="Обычный (веб)"/>
    <w:basedOn w:val="930"/>
    <w:next w:val="945"/>
    <w:link w:val="930"/>
    <w:uiPriority w:val="99"/>
    <w:pPr>
      <w:spacing w:before="100" w:beforeAutospacing="1" w:after="100" w:afterAutospacing="1"/>
    </w:pPr>
  </w:style>
  <w:style w:type="paragraph" w:styleId="946">
    <w:name w:val="ConsPlusNormal"/>
    <w:next w:val="946"/>
    <w:link w:val="970"/>
    <w:rPr>
      <w:rFonts w:ascii="Arial" w:hAnsi="Arial" w:cs="Arial"/>
      <w:lang w:val="ru-RU" w:eastAsia="ru-RU" w:bidi="ar-SA"/>
    </w:rPr>
  </w:style>
  <w:style w:type="paragraph" w:styleId="947">
    <w:name w:val="s_1"/>
    <w:basedOn w:val="930"/>
    <w:next w:val="947"/>
    <w:link w:val="930"/>
    <w:pPr>
      <w:spacing w:before="100" w:beforeAutospacing="1" w:after="100" w:afterAutospacing="1"/>
    </w:pPr>
  </w:style>
  <w:style w:type="character" w:styleId="948">
    <w:name w:val="Заголовок 4 Знак"/>
    <w:next w:val="948"/>
    <w:link w:val="932"/>
    <w:uiPriority w:val="9"/>
    <w:rPr>
      <w:b/>
      <w:bCs/>
      <w:sz w:val="24"/>
      <w:szCs w:val="24"/>
    </w:rPr>
  </w:style>
  <w:style w:type="paragraph" w:styleId="949">
    <w:name w:val="s_22"/>
    <w:basedOn w:val="930"/>
    <w:next w:val="949"/>
    <w:link w:val="930"/>
    <w:pPr>
      <w:spacing w:before="100" w:beforeAutospacing="1" w:after="100" w:afterAutospacing="1"/>
    </w:pPr>
  </w:style>
  <w:style w:type="paragraph" w:styleId="950">
    <w:name w:val="Текст выноски"/>
    <w:basedOn w:val="930"/>
    <w:next w:val="950"/>
    <w:link w:val="951"/>
    <w:rPr>
      <w:rFonts w:ascii="Tahoma" w:hAnsi="Tahoma" w:cs="Tahoma"/>
      <w:sz w:val="16"/>
      <w:szCs w:val="16"/>
    </w:rPr>
  </w:style>
  <w:style w:type="character" w:styleId="951">
    <w:name w:val="Текст выноски Знак"/>
    <w:next w:val="951"/>
    <w:link w:val="950"/>
    <w:rPr>
      <w:rFonts w:ascii="Tahoma" w:hAnsi="Tahoma" w:cs="Tahoma"/>
      <w:sz w:val="16"/>
      <w:szCs w:val="16"/>
    </w:rPr>
  </w:style>
  <w:style w:type="paragraph" w:styleId="952">
    <w:name w:val="Абзац списка"/>
    <w:basedOn w:val="930"/>
    <w:next w:val="952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3">
    <w:name w:val="Основной текст с отступом"/>
    <w:basedOn w:val="930"/>
    <w:next w:val="953"/>
    <w:link w:val="954"/>
    <w:pPr>
      <w:ind w:left="283"/>
      <w:spacing w:after="120"/>
    </w:pPr>
    <w:rPr>
      <w:sz w:val="28"/>
      <w:szCs w:val="28"/>
    </w:rPr>
  </w:style>
  <w:style w:type="character" w:styleId="954">
    <w:name w:val="Основной текст с отступом Знак"/>
    <w:next w:val="954"/>
    <w:link w:val="953"/>
    <w:rPr>
      <w:sz w:val="28"/>
      <w:szCs w:val="28"/>
    </w:rPr>
  </w:style>
  <w:style w:type="character" w:styleId="955">
    <w:name w:val="Заголовок 1 Знак"/>
    <w:next w:val="955"/>
    <w:link w:val="931"/>
    <w:rPr>
      <w:rFonts w:ascii="Cambria" w:hAnsi="Cambria" w:eastAsia="Times New Roman" w:cs="Times New Roman"/>
      <w:b/>
      <w:bCs/>
      <w:sz w:val="32"/>
      <w:szCs w:val="32"/>
    </w:rPr>
  </w:style>
  <w:style w:type="character" w:styleId="956">
    <w:name w:val="Знак примечания"/>
    <w:next w:val="956"/>
    <w:link w:val="930"/>
    <w:rPr>
      <w:sz w:val="16"/>
      <w:szCs w:val="16"/>
    </w:rPr>
  </w:style>
  <w:style w:type="paragraph" w:styleId="957">
    <w:name w:val="Текст примечания"/>
    <w:basedOn w:val="930"/>
    <w:next w:val="957"/>
    <w:link w:val="958"/>
    <w:rPr>
      <w:sz w:val="20"/>
      <w:szCs w:val="20"/>
    </w:rPr>
  </w:style>
  <w:style w:type="character" w:styleId="958">
    <w:name w:val="Текст примечания Знак"/>
    <w:basedOn w:val="933"/>
    <w:next w:val="958"/>
    <w:link w:val="957"/>
  </w:style>
  <w:style w:type="paragraph" w:styleId="959">
    <w:name w:val="Тема примечания"/>
    <w:basedOn w:val="957"/>
    <w:next w:val="957"/>
    <w:link w:val="960"/>
    <w:rPr>
      <w:b/>
      <w:bCs/>
    </w:rPr>
  </w:style>
  <w:style w:type="character" w:styleId="960">
    <w:name w:val="Тема примечания Знак"/>
    <w:next w:val="960"/>
    <w:link w:val="959"/>
    <w:rPr>
      <w:b/>
      <w:bCs/>
    </w:rPr>
  </w:style>
  <w:style w:type="paragraph" w:styleId="961">
    <w:name w:val="empty"/>
    <w:basedOn w:val="930"/>
    <w:next w:val="961"/>
    <w:link w:val="930"/>
    <w:pPr>
      <w:spacing w:before="100" w:beforeAutospacing="1" w:after="100" w:afterAutospacing="1"/>
    </w:pPr>
  </w:style>
  <w:style w:type="paragraph" w:styleId="962">
    <w:name w:val="s_3"/>
    <w:basedOn w:val="930"/>
    <w:next w:val="962"/>
    <w:link w:val="930"/>
    <w:pPr>
      <w:spacing w:before="100" w:beforeAutospacing="1" w:after="100" w:afterAutospacing="1"/>
    </w:pPr>
  </w:style>
  <w:style w:type="paragraph" w:styleId="963">
    <w:name w:val="s_16"/>
    <w:basedOn w:val="930"/>
    <w:next w:val="963"/>
    <w:link w:val="930"/>
    <w:pPr>
      <w:spacing w:before="100" w:beforeAutospacing="1" w:after="100" w:afterAutospacing="1"/>
    </w:pPr>
  </w:style>
  <w:style w:type="character" w:styleId="964">
    <w:name w:val="Выделение"/>
    <w:next w:val="964"/>
    <w:link w:val="930"/>
    <w:uiPriority w:val="20"/>
    <w:qFormat/>
    <w:rPr>
      <w:i/>
      <w:iCs/>
    </w:rPr>
  </w:style>
  <w:style w:type="paragraph" w:styleId="965">
    <w:name w:val="Основной текст"/>
    <w:basedOn w:val="930"/>
    <w:next w:val="965"/>
    <w:link w:val="966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6">
    <w:name w:val="Основной текст Знак"/>
    <w:next w:val="966"/>
    <w:link w:val="965"/>
    <w:uiPriority w:val="99"/>
    <w:rPr>
      <w:rFonts w:ascii="Calibri" w:hAnsi="Calibri"/>
      <w:sz w:val="22"/>
      <w:szCs w:val="22"/>
    </w:rPr>
  </w:style>
  <w:style w:type="paragraph" w:styleId="967">
    <w:name w:val="Без интервала,с интервалом,Без интервала1,No Spacing,No Spacing1,Без интервала11"/>
    <w:next w:val="967"/>
    <w:link w:val="968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8">
    <w:name w:val="Без интервала Знак,с интервалом Знак,Без интервала1 Знак,No Spacing Знак,No Spacing1 Знак"/>
    <w:next w:val="968"/>
    <w:link w:val="967"/>
    <w:uiPriority w:val="1"/>
    <w:rPr>
      <w:sz w:val="24"/>
      <w:szCs w:val="24"/>
    </w:rPr>
  </w:style>
  <w:style w:type="table" w:styleId="969">
    <w:name w:val="Сетка таблицы"/>
    <w:basedOn w:val="934"/>
    <w:next w:val="969"/>
    <w:link w:val="930"/>
    <w:tblPr/>
  </w:style>
  <w:style w:type="character" w:styleId="970">
    <w:name w:val="ConsPlusNormal Знак"/>
    <w:next w:val="970"/>
    <w:link w:val="946"/>
    <w:rPr>
      <w:rFonts w:ascii="Arial" w:hAnsi="Arial" w:cs="Arial"/>
    </w:rPr>
  </w:style>
  <w:style w:type="character" w:styleId="971">
    <w:name w:val="Абзац списка Знак"/>
    <w:next w:val="971"/>
    <w:link w:val="952"/>
    <w:uiPriority w:val="34"/>
    <w:rPr>
      <w:rFonts w:ascii="Calibri" w:hAnsi="Calibri" w:eastAsia="Calibri"/>
      <w:sz w:val="22"/>
      <w:szCs w:val="22"/>
      <w:lang w:eastAsia="en-US"/>
    </w:rPr>
  </w:style>
  <w:style w:type="paragraph" w:styleId="972">
    <w:name w:val="S_Обычный жирный"/>
    <w:basedOn w:val="930"/>
    <w:next w:val="972"/>
    <w:link w:val="930"/>
    <w:qFormat/>
    <w:pPr>
      <w:ind w:firstLine="709"/>
      <w:jc w:val="both"/>
    </w:pPr>
    <w:rPr>
      <w:sz w:val="28"/>
      <w:szCs w:val="28"/>
    </w:rPr>
  </w:style>
  <w:style w:type="paragraph" w:styleId="973">
    <w:name w:val="Табличный_боковик_11"/>
    <w:next w:val="973"/>
    <w:link w:val="974"/>
    <w:qFormat/>
    <w:rPr>
      <w:sz w:val="22"/>
      <w:szCs w:val="24"/>
      <w:lang w:val="ru-RU" w:eastAsia="ru-RU" w:bidi="ar-SA"/>
    </w:rPr>
  </w:style>
  <w:style w:type="character" w:styleId="974">
    <w:name w:val="Табличный_боковик_11 Знак"/>
    <w:next w:val="974"/>
    <w:link w:val="973"/>
    <w:rPr>
      <w:sz w:val="22"/>
      <w:szCs w:val="24"/>
    </w:rPr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17</cp:revision>
  <dcterms:created xsi:type="dcterms:W3CDTF">2023-11-14T05:47:00Z</dcterms:created>
  <dcterms:modified xsi:type="dcterms:W3CDTF">2024-07-26T04:33:16Z</dcterms:modified>
  <cp:version>917504</cp:version>
</cp:coreProperties>
</file>