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header3.xml" ContentType="application/vnd.openxmlformats-officedocument.wordprocessingml.header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pStyle w:val="979"/>
        <w:widowControl/>
        <w:rPr>
          <w:rFonts w:ascii="Times New Roman" w:hAnsi="Times New Roman" w:cs="Times New Roman"/>
          <w:sz w:val="28"/>
          <w:szCs w:val="28"/>
        </w:rPr>
      </w:pPr>
      <w:r/>
      <w:bookmarkStart w:id="0" w:name="_Toc221604152"/>
      <w:r/>
      <w:bookmarkStart w:id="1" w:name="_Toc16665049"/>
      <w:r/>
      <w:bookmarkStart w:id="2" w:name="_Toc16665780"/>
      <w:r/>
      <w:bookmarkStart w:id="3" w:name="_Toc16665800"/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979"/>
        <w:jc w:val="center"/>
        <w:widowControl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51383" cy="658368"/>
                <wp:effectExtent l="0" t="0" r="0" b="0"/>
                <wp:docPr id="1" name="_x0000_i102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14"/>
                        <a:stretch/>
                      </pic:blipFill>
                      <pic:spPr bwMode="auto">
                        <a:xfrm>
                          <a:off x="0" y="0"/>
                          <a:ext cx="551383" cy="6583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43.42pt;height:51.84pt;mso-wrap-distance-left:0.00pt;mso-wrap-distance-top:0.00pt;mso-wrap-distance-right:0.00pt;mso-wrap-distance-bottom:0.00pt;" stroked="f">
                <v:path textboxrect="0,0,0,0"/>
                <v:imagedata r:id="rId14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979"/>
        <w:jc w:val="center"/>
        <w:widowControl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979"/>
        <w:jc w:val="center"/>
        <w:widowControl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МИНИСТЕРСТВО </w:t>
      </w:r>
      <w:r>
        <w:rPr>
          <w:rFonts w:ascii="Times New Roman" w:hAnsi="Times New Roman" w:cs="Times New Roman"/>
          <w:b/>
          <w:sz w:val="28"/>
          <w:szCs w:val="28"/>
        </w:rPr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pStyle w:val="979"/>
        <w:jc w:val="center"/>
        <w:widowControl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СТРОИТЕЛЬСТВА </w:t>
      </w:r>
      <w:r>
        <w:rPr>
          <w:rFonts w:ascii="Times New Roman" w:hAnsi="Times New Roman" w:cs="Times New Roman"/>
          <w:b/>
          <w:sz w:val="28"/>
          <w:szCs w:val="28"/>
        </w:rPr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pStyle w:val="979"/>
        <w:jc w:val="center"/>
        <w:widowControl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НОВОСИБИРСКОЙ ОБЛАСТИ</w:t>
      </w:r>
      <w:r>
        <w:rPr>
          <w:rFonts w:ascii="Times New Roman" w:hAnsi="Times New Roman" w:cs="Times New Roman"/>
          <w:b/>
          <w:sz w:val="28"/>
          <w:szCs w:val="28"/>
        </w:rPr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pStyle w:val="979"/>
        <w:jc w:val="center"/>
        <w:widowControl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</w:r>
      <w:r>
        <w:rPr>
          <w:rFonts w:ascii="Times New Roman" w:hAnsi="Times New Roman" w:cs="Times New Roman"/>
          <w:b/>
          <w:sz w:val="28"/>
          <w:szCs w:val="28"/>
        </w:rPr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pStyle w:val="979"/>
        <w:jc w:val="center"/>
        <w:widowControl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ПРИКАЗ</w:t>
      </w:r>
      <w:r>
        <w:rPr>
          <w:rFonts w:ascii="Times New Roman" w:hAnsi="Times New Roman" w:cs="Times New Roman"/>
          <w:b/>
          <w:sz w:val="28"/>
          <w:szCs w:val="28"/>
        </w:rPr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pStyle w:val="979"/>
        <w:jc w:val="center"/>
        <w:widowControl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</w:r>
      <w:r>
        <w:rPr>
          <w:rFonts w:ascii="Times New Roman" w:hAnsi="Times New Roman" w:cs="Times New Roman"/>
          <w:b/>
          <w:sz w:val="28"/>
          <w:szCs w:val="28"/>
        </w:rPr>
      </w:r>
      <w:r>
        <w:rPr>
          <w:rFonts w:ascii="Times New Roman" w:hAnsi="Times New Roman" w:cs="Times New Roman"/>
          <w:b/>
          <w:sz w:val="28"/>
          <w:szCs w:val="28"/>
        </w:rPr>
      </w:r>
    </w:p>
    <w:tbl>
      <w:tblPr>
        <w:tblW w:w="10173" w:type="dxa"/>
        <w:tblInd w:w="0" w:type="dxa"/>
        <w:tblLayout w:type="autofit"/>
        <w:tblCellMar>
          <w:left w:w="108" w:type="dxa"/>
          <w:top w:w="0" w:type="dxa"/>
          <w:right w:w="108" w:type="dxa"/>
          <w:bottom w:w="0" w:type="dxa"/>
        </w:tblCellMar>
        <w:tblLook w:val="01E0" w:firstRow="1" w:lastRow="1" w:firstColumn="1" w:lastColumn="1" w:noHBand="0" w:noVBand="0"/>
      </w:tblPr>
      <w:tblGrid>
        <w:gridCol w:w="4858"/>
        <w:gridCol w:w="5315"/>
      </w:tblGrid>
      <w:tr>
        <w:tblPrEx/>
        <w:trPr/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4858" w:type="dxa"/>
            <w:vAlign w:val="top"/>
            <w:textDirection w:val="lrTb"/>
            <w:noWrap w:val="false"/>
          </w:tcPr>
          <w:p>
            <w:pPr>
              <w:pStyle w:val="979"/>
              <w:jc w:val="left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______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5315" w:type="dxa"/>
            <w:vAlign w:val="top"/>
            <w:textDirection w:val="lrTb"/>
            <w:noWrap w:val="false"/>
          </w:tcPr>
          <w:p>
            <w:pPr>
              <w:pStyle w:val="979"/>
              <w:jc w:val="center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№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________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</w:tbl>
    <w:p>
      <w:pPr>
        <w:pStyle w:val="979"/>
        <w:jc w:val="center"/>
        <w:shd w:val="clear" w:color="auto" w:fill="ffffff"/>
        <w:widowControl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г. Новосибирск        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979"/>
        <w:jc w:val="center"/>
        <w:shd w:val="clear" w:color="auto" w:fill="ffffff"/>
        <w:widowControl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979"/>
        <w:jc w:val="center"/>
        <w:shd w:val="clear" w:color="auto" w:fill="ffffff"/>
        <w:widowControl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979"/>
        <w:jc w:val="center"/>
        <w:shd w:val="clear" w:color="auto" w:fill="ffffff"/>
        <w:widowControl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 внесении изменений в </w:t>
      </w:r>
      <w:r>
        <w:rPr>
          <w:rFonts w:ascii="Times New Roman" w:hAnsi="Times New Roman" w:cs="Times New Roman"/>
          <w:b/>
          <w:sz w:val="28"/>
          <w:szCs w:val="28"/>
        </w:rPr>
        <w:t xml:space="preserve">приказ министерства строительства </w:t>
      </w:r>
      <w:r>
        <w:rPr>
          <w:rFonts w:ascii="Times New Roman" w:hAnsi="Times New Roman" w:cs="Times New Roman"/>
          <w:b/>
          <w:sz w:val="28"/>
          <w:szCs w:val="28"/>
        </w:rPr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pStyle w:val="979"/>
        <w:jc w:val="center"/>
        <w:shd w:val="clear" w:color="auto" w:fill="ffffff"/>
        <w:widowControl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Новосибирской области</w:t>
      </w:r>
      <w:r>
        <w:rPr>
          <w:rFonts w:ascii="Times New Roman" w:hAnsi="Times New Roman" w:cs="Times New Roman"/>
          <w:b/>
          <w:sz w:val="28"/>
          <w:szCs w:val="28"/>
        </w:rPr>
        <w:t xml:space="preserve"> от </w:t>
      </w:r>
      <w:r>
        <w:rPr>
          <w:rFonts w:ascii="Times New Roman" w:hAnsi="Times New Roman" w:cs="Times New Roman"/>
          <w:b/>
          <w:sz w:val="28"/>
          <w:szCs w:val="28"/>
        </w:rPr>
        <w:t xml:space="preserve">06</w:t>
      </w:r>
      <w:r>
        <w:rPr>
          <w:rFonts w:ascii="Times New Roman" w:hAnsi="Times New Roman" w:cs="Times New Roman"/>
          <w:b/>
          <w:sz w:val="28"/>
          <w:szCs w:val="28"/>
        </w:rPr>
        <w:t xml:space="preserve">.</w:t>
      </w:r>
      <w:r>
        <w:rPr>
          <w:rFonts w:ascii="Times New Roman" w:hAnsi="Times New Roman" w:cs="Times New Roman"/>
          <w:b/>
          <w:sz w:val="28"/>
          <w:szCs w:val="28"/>
        </w:rPr>
        <w:t xml:space="preserve">05</w:t>
      </w:r>
      <w:r>
        <w:rPr>
          <w:rFonts w:ascii="Times New Roman" w:hAnsi="Times New Roman" w:cs="Times New Roman"/>
          <w:b/>
          <w:sz w:val="28"/>
          <w:szCs w:val="28"/>
        </w:rPr>
        <w:t xml:space="preserve">.20</w:t>
      </w:r>
      <w:r>
        <w:rPr>
          <w:rFonts w:ascii="Times New Roman" w:hAnsi="Times New Roman" w:cs="Times New Roman"/>
          <w:b/>
          <w:sz w:val="28"/>
          <w:szCs w:val="28"/>
        </w:rPr>
        <w:t xml:space="preserve">19</w:t>
      </w:r>
      <w:r>
        <w:rPr>
          <w:rFonts w:ascii="Times New Roman" w:hAnsi="Times New Roman" w:cs="Times New Roman"/>
          <w:b/>
          <w:sz w:val="28"/>
          <w:szCs w:val="28"/>
        </w:rPr>
        <w:t xml:space="preserve"> №262</w:t>
      </w:r>
      <w:r>
        <w:rPr>
          <w:rFonts w:ascii="Times New Roman" w:hAnsi="Times New Roman" w:cs="Times New Roman"/>
          <w:b/>
          <w:sz w:val="28"/>
          <w:szCs w:val="28"/>
        </w:rPr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pStyle w:val="979"/>
        <w:shd w:val="clear" w:color="auto" w:fill="ffffff"/>
        <w:widowControl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708"/>
        <w:widowControl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</w:t>
      </w:r>
      <w:r>
        <w:rPr>
          <w:rFonts w:ascii="Times New Roman" w:hAnsi="Times New Roman" w:cs="Times New Roman"/>
          <w:sz w:val="28"/>
          <w:szCs w:val="28"/>
        </w:rPr>
        <w:t xml:space="preserve">ответствии 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приказ</w:t>
      </w:r>
      <w:r>
        <w:rPr>
          <w:rFonts w:ascii="Times New Roman" w:hAnsi="Times New Roman" w:cs="Times New Roman"/>
          <w:sz w:val="28"/>
          <w:szCs w:val="28"/>
        </w:rPr>
        <w:t xml:space="preserve">а</w:t>
      </w:r>
      <w:r>
        <w:rPr>
          <w:rFonts w:ascii="Times New Roman" w:hAnsi="Times New Roman" w:cs="Times New Roman"/>
          <w:sz w:val="28"/>
          <w:szCs w:val="28"/>
        </w:rPr>
        <w:t xml:space="preserve">м</w:t>
      </w:r>
      <w:r>
        <w:rPr>
          <w:rFonts w:ascii="Times New Roman" w:hAnsi="Times New Roman" w:cs="Times New Roman"/>
          <w:sz w:val="28"/>
          <w:szCs w:val="28"/>
        </w:rPr>
        <w:t xml:space="preserve">и</w:t>
      </w:r>
      <w:r>
        <w:rPr>
          <w:rFonts w:ascii="Times New Roman" w:hAnsi="Times New Roman" w:cs="Times New Roman"/>
          <w:sz w:val="28"/>
          <w:szCs w:val="28"/>
        </w:rPr>
        <w:t xml:space="preserve"> министерства строительства Новосибирской области</w:t>
      </w:r>
      <w:r>
        <w:rPr>
          <w:rFonts w:ascii="Times New Roman" w:hAnsi="Times New Roman" w:cs="Times New Roman"/>
          <w:sz w:val="28"/>
          <w:szCs w:val="28"/>
        </w:rPr>
        <w:t xml:space="preserve"> от </w:t>
      </w:r>
      <w:r>
        <w:rPr>
          <w:rFonts w:ascii="Times New Roman" w:hAnsi="Times New Roman" w:cs="Times New Roman"/>
          <w:sz w:val="28"/>
          <w:szCs w:val="28"/>
        </w:rPr>
        <w:t xml:space="preserve">08</w:t>
      </w:r>
      <w:r>
        <w:rPr>
          <w:rFonts w:ascii="Times New Roman" w:hAnsi="Times New Roman" w:cs="Times New Roman"/>
          <w:sz w:val="28"/>
          <w:szCs w:val="28"/>
        </w:rPr>
        <w:t xml:space="preserve">.06</w:t>
      </w:r>
      <w:r>
        <w:rPr>
          <w:rFonts w:ascii="Times New Roman" w:hAnsi="Times New Roman" w:cs="Times New Roman"/>
          <w:sz w:val="28"/>
          <w:szCs w:val="28"/>
        </w:rPr>
        <w:t xml:space="preserve">.2023 № 283</w:t>
      </w:r>
      <w:r>
        <w:rPr>
          <w:rFonts w:ascii="Times New Roman" w:hAnsi="Times New Roman" w:cs="Times New Roman"/>
          <w:sz w:val="28"/>
          <w:szCs w:val="28"/>
        </w:rPr>
        <w:t xml:space="preserve"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от 17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>
        <w:rPr>
          <w:rFonts w:ascii="Times New Roman" w:hAnsi="Times New Roman" w:cs="Times New Roman"/>
          <w:sz w:val="28"/>
          <w:szCs w:val="28"/>
        </w:rPr>
        <w:t xml:space="preserve">10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>
        <w:rPr>
          <w:rFonts w:ascii="Times New Roman" w:hAnsi="Times New Roman" w:cs="Times New Roman"/>
          <w:sz w:val="28"/>
          <w:szCs w:val="28"/>
        </w:rPr>
        <w:t xml:space="preserve">2023 № </w:t>
      </w:r>
      <w:r>
        <w:rPr>
          <w:rFonts w:ascii="Times New Roman" w:hAnsi="Times New Roman" w:cs="Times New Roman"/>
          <w:sz w:val="28"/>
          <w:szCs w:val="28"/>
        </w:rPr>
        <w:t xml:space="preserve">547, от 20.02.2024 № 92,                           от 14.05.2024 № 277, от 19.06.2024 № 383 </w:t>
      </w:r>
      <w:r>
        <w:rPr>
          <w:rFonts w:ascii="Times New Roman" w:hAnsi="Times New Roman" w:cs="Times New Roman"/>
          <w:sz w:val="28"/>
          <w:szCs w:val="28"/>
        </w:rPr>
        <w:t xml:space="preserve">«О подготовке проекта внесения изменений в </w:t>
      </w:r>
      <w:r>
        <w:rPr>
          <w:rFonts w:ascii="Times New Roman" w:hAnsi="Times New Roman" w:cs="Times New Roman"/>
          <w:sz w:val="28"/>
          <w:szCs w:val="28"/>
        </w:rPr>
        <w:t xml:space="preserve">п</w:t>
      </w:r>
      <w:r>
        <w:rPr>
          <w:rFonts w:ascii="Times New Roman" w:hAnsi="Times New Roman" w:cs="Times New Roman"/>
          <w:sz w:val="28"/>
          <w:szCs w:val="28"/>
        </w:rPr>
        <w:t xml:space="preserve">равила землепользования и застройки </w:t>
      </w:r>
      <w:r>
        <w:rPr>
          <w:rFonts w:ascii="Times New Roman" w:hAnsi="Times New Roman" w:cs="Times New Roman"/>
          <w:sz w:val="28"/>
          <w:szCs w:val="28"/>
        </w:rPr>
        <w:t xml:space="preserve">Березовского</w:t>
      </w:r>
      <w:r>
        <w:rPr>
          <w:rFonts w:ascii="Times New Roman" w:hAnsi="Times New Roman" w:cs="Times New Roman"/>
          <w:sz w:val="28"/>
          <w:szCs w:val="28"/>
        </w:rPr>
        <w:t xml:space="preserve"> сельсовета </w:t>
      </w:r>
      <w:r>
        <w:rPr>
          <w:rFonts w:ascii="Times New Roman" w:hAnsi="Times New Roman" w:cs="Times New Roman"/>
          <w:sz w:val="28"/>
          <w:szCs w:val="28"/>
        </w:rPr>
        <w:t xml:space="preserve">Новосибирского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района Новосибирской области»,</w:t>
      </w:r>
      <w:r>
        <w:rPr>
          <w:rFonts w:ascii="Times New Roman" w:hAnsi="Times New Roman" w:cs="Times New Roman"/>
          <w:sz w:val="28"/>
          <w:szCs w:val="28"/>
        </w:rPr>
        <w:t xml:space="preserve"> от 25.03.2024 № 171              «О подготовке проектов внесения изменений в правила землепользования и застройки отдельных поселений Новосибирской области», </w:t>
      </w:r>
      <w:r>
        <w:rPr>
          <w:rFonts w:ascii="Times New Roman" w:hAnsi="Times New Roman" w:cs="Times New Roman"/>
          <w:sz w:val="28"/>
          <w:szCs w:val="28"/>
        </w:rPr>
        <w:t xml:space="preserve">с</w:t>
      </w:r>
      <w:r>
        <w:rPr>
          <w:rFonts w:ascii="Times New Roman" w:hAnsi="Times New Roman" w:cs="Times New Roman"/>
          <w:sz w:val="28"/>
          <w:szCs w:val="28"/>
        </w:rPr>
        <w:t xml:space="preserve"> учетом протокола общественных обсуждений по проекту внесения изменений в правила землепользования и застройки Березовского сельсовета Новосибирск</w:t>
      </w:r>
      <w:r>
        <w:rPr>
          <w:rFonts w:ascii="Times New Roman" w:hAnsi="Times New Roman" w:cs="Times New Roman"/>
          <w:sz w:val="28"/>
          <w:szCs w:val="28"/>
        </w:rPr>
        <w:t xml:space="preserve">ого района Новосибирской области, заключения по результатам общественных обсуждений от ________, заключения комиссии по подготовке проектов правил землепользования и застройки поселений, входящих в состав Новосибирской агломерации Новосибирской области от </w:t>
      </w:r>
      <w:r>
        <w:rPr>
          <w:rFonts w:ascii="Times New Roman" w:hAnsi="Times New Roman" w:cs="Times New Roman"/>
          <w:sz w:val="28"/>
          <w:szCs w:val="28"/>
        </w:rPr>
        <w:t xml:space="preserve">__________.2024</w:t>
      </w:r>
      <w:r>
        <w:rPr>
          <w:rFonts w:ascii="Times New Roman" w:hAnsi="Times New Roman" w:cs="Times New Roman"/>
          <w:sz w:val="28"/>
          <w:szCs w:val="28"/>
        </w:rPr>
        <w:t xml:space="preserve">, руководствуясь Положением о министерстве строительства Новосибирской области, утвержденным постановлением Правительства Новосибирской области              от 02.10.2014 № 398-п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b/>
          <w:sz w:val="28"/>
          <w:szCs w:val="28"/>
        </w:rPr>
        <w:t xml:space="preserve">п р и к а з ы в а ю:</w:t>
      </w:r>
      <w:r>
        <w:rPr>
          <w:rFonts w:ascii="Times New Roman" w:hAnsi="Times New Roman" w:cs="Times New Roman"/>
          <w:b/>
          <w:sz w:val="28"/>
          <w:szCs w:val="28"/>
        </w:rPr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pStyle w:val="979"/>
        <w:ind w:firstLine="708"/>
        <w:shd w:val="clear" w:color="auto" w:fill="ffffff"/>
        <w:widowControl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Внести в приказ министерства строительства Новосибирской области        от </w:t>
      </w:r>
      <w:r>
        <w:rPr>
          <w:rFonts w:ascii="Times New Roman" w:hAnsi="Times New Roman" w:cs="Times New Roman"/>
          <w:sz w:val="28"/>
          <w:szCs w:val="28"/>
        </w:rPr>
        <w:t xml:space="preserve">06.05.2019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№ 262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«Об утверждении </w:t>
      </w:r>
      <w:r>
        <w:rPr>
          <w:rFonts w:ascii="Times New Roman" w:hAnsi="Times New Roman" w:cs="Times New Roman"/>
          <w:sz w:val="28"/>
          <w:szCs w:val="28"/>
        </w:rPr>
        <w:t xml:space="preserve">п</w:t>
      </w:r>
      <w:r>
        <w:rPr>
          <w:rFonts w:ascii="Times New Roman" w:hAnsi="Times New Roman" w:cs="Times New Roman"/>
          <w:sz w:val="28"/>
          <w:szCs w:val="28"/>
        </w:rPr>
        <w:t xml:space="preserve">равил землепользования и застройки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Березовского</w:t>
      </w:r>
      <w:r>
        <w:rPr>
          <w:rFonts w:ascii="Times New Roman" w:hAnsi="Times New Roman" w:cs="Times New Roman"/>
          <w:sz w:val="28"/>
          <w:szCs w:val="28"/>
        </w:rPr>
        <w:t xml:space="preserve"> сельсовета </w:t>
      </w:r>
      <w:r>
        <w:rPr>
          <w:rFonts w:ascii="Times New Roman" w:hAnsi="Times New Roman" w:cs="Times New Roman"/>
          <w:sz w:val="28"/>
          <w:szCs w:val="28"/>
        </w:rPr>
        <w:t xml:space="preserve">Новосибирского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района Новосибирской области» следующие изменения: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979"/>
        <w:ind w:firstLine="708"/>
        <w:widowControl/>
        <w:rPr>
          <w:rFonts w:ascii="Times New Roman" w:hAnsi="Times New Roman" w:cs="Times New Roman"/>
          <w:sz w:val="28"/>
          <w:szCs w:val="28"/>
          <w:highlight w:val="none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 xml:space="preserve">п</w:t>
      </w:r>
      <w:r>
        <w:rPr>
          <w:rFonts w:ascii="Times New Roman" w:hAnsi="Times New Roman" w:cs="Times New Roman"/>
          <w:sz w:val="28"/>
          <w:szCs w:val="28"/>
        </w:rPr>
        <w:t xml:space="preserve">равила</w:t>
      </w:r>
      <w:r>
        <w:rPr>
          <w:rFonts w:ascii="Times New Roman" w:hAnsi="Times New Roman" w:cs="Times New Roman"/>
          <w:sz w:val="28"/>
          <w:szCs w:val="28"/>
        </w:rPr>
        <w:t xml:space="preserve">х</w:t>
      </w:r>
      <w:r>
        <w:rPr>
          <w:rFonts w:ascii="Times New Roman" w:hAnsi="Times New Roman" w:cs="Times New Roman"/>
          <w:sz w:val="28"/>
          <w:szCs w:val="28"/>
        </w:rPr>
        <w:t xml:space="preserve"> землепользования и застройки </w:t>
      </w:r>
      <w:r>
        <w:rPr>
          <w:rFonts w:ascii="Times New Roman" w:hAnsi="Times New Roman" w:cs="Times New Roman"/>
          <w:sz w:val="28"/>
          <w:szCs w:val="28"/>
        </w:rPr>
        <w:t xml:space="preserve">Березовского</w:t>
      </w:r>
      <w:r>
        <w:rPr>
          <w:rFonts w:ascii="Times New Roman" w:hAnsi="Times New Roman" w:cs="Times New Roman"/>
          <w:sz w:val="28"/>
          <w:szCs w:val="28"/>
        </w:rPr>
        <w:t xml:space="preserve"> сельсовета </w:t>
      </w:r>
      <w:r>
        <w:rPr>
          <w:rFonts w:ascii="Times New Roman" w:hAnsi="Times New Roman" w:cs="Times New Roman"/>
          <w:sz w:val="28"/>
          <w:szCs w:val="28"/>
        </w:rPr>
        <w:t xml:space="preserve">Новосибирского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района Новосибирской области</w:t>
      </w:r>
      <w:r>
        <w:rPr>
          <w:rFonts w:ascii="Times New Roman" w:hAnsi="Times New Roman" w:cs="Times New Roman"/>
          <w:sz w:val="28"/>
          <w:szCs w:val="28"/>
        </w:rPr>
        <w:t xml:space="preserve"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ind w:firstLine="708"/>
        <w:shd w:val="clear" w:color="auto" w:fill="ffffff"/>
        <w:widowControl/>
        <w:rPr>
          <w:rFonts w:ascii="Times New Roman" w:hAnsi="Times New Roman" w:cs="Times New Roman"/>
          <w:sz w:val="28"/>
          <w:szCs w:val="28"/>
          <w:highlight w:val="none"/>
        </w:rPr>
      </w:pPr>
      <w:r>
        <w:rPr>
          <w:rFonts w:ascii="Times New Roman" w:hAnsi="Times New Roman" w:cs="Times New Roman"/>
          <w:sz w:val="28"/>
          <w:szCs w:val="28"/>
        </w:rPr>
        <w:t xml:space="preserve">1. В таблице № 1 пункта 40 главы 11</w:t>
      </w:r>
      <w:r>
        <w:rPr>
          <w:rFonts w:ascii="Times New Roman" w:hAnsi="Times New Roman" w:cs="Times New Roman"/>
          <w:sz w:val="28"/>
          <w:szCs w:val="28"/>
          <w:highlight w:val="none"/>
        </w:rPr>
        <w:t xml:space="preserve">: </w:t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ind w:firstLine="708"/>
        <w:shd w:val="clear" w:color="auto" w:fill="ffffff"/>
        <w:widowControl/>
        <w:rPr>
          <w:rFonts w:ascii="Times New Roman" w:hAnsi="Times New Roman" w:cs="Times New Roman"/>
          <w:sz w:val="28"/>
          <w:szCs w:val="28"/>
          <w:highlight w:val="none"/>
        </w:rPr>
      </w:pPr>
      <w:r>
        <w:rPr>
          <w:rFonts w:ascii="Times New Roman" w:hAnsi="Times New Roman" w:cs="Times New Roman"/>
          <w:sz w:val="28"/>
          <w:szCs w:val="28"/>
          <w:highlight w:val="none"/>
        </w:rPr>
        <w:t xml:space="preserve">1) </w:t>
      </w:r>
      <w:r>
        <w:rPr>
          <w:rFonts w:ascii="Times New Roman" w:hAnsi="Times New Roman" w:cs="Times New Roman"/>
          <w:sz w:val="28"/>
          <w:szCs w:val="28"/>
          <w:highlight w:val="none"/>
        </w:rPr>
        <w:t xml:space="preserve">в столбце</w:t>
      </w:r>
      <w:r>
        <w:rPr>
          <w:rFonts w:ascii="Times New Roman" w:hAnsi="Times New Roman" w:cs="Times New Roman"/>
          <w:sz w:val="28"/>
          <w:szCs w:val="28"/>
          <w:highlight w:val="none"/>
        </w:rPr>
        <w:t xml:space="preserve"> 4 в строках 1.1, 1.2 слова «Обслуживание автотранспорта (4.9)» </w:t>
      </w:r>
      <w:r>
        <w:rPr>
          <w:rFonts w:ascii="Times New Roman" w:hAnsi="Times New Roman" w:cs="Times New Roman"/>
          <w:sz w:val="28"/>
          <w:szCs w:val="28"/>
          <w:highlight w:val="none"/>
        </w:rPr>
        <w:t xml:space="preserve">заменить словами «Служебные гаражи (4.9)»;</w:t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ind w:firstLine="708"/>
        <w:shd w:val="clear" w:color="auto" w:fill="ffffff"/>
        <w:widowControl/>
        <w:rPr>
          <w:rFonts w:ascii="Times New Roman" w:hAnsi="Times New Roman" w:cs="Times New Roman"/>
          <w:sz w:val="28"/>
          <w:szCs w:val="28"/>
          <w:highlight w:val="none"/>
        </w:rPr>
      </w:pPr>
      <w:r>
        <w:rPr>
          <w:rFonts w:ascii="Times New Roman" w:hAnsi="Times New Roman" w:cs="Times New Roman"/>
          <w:sz w:val="28"/>
          <w:szCs w:val="28"/>
          <w:highlight w:val="none"/>
        </w:rPr>
        <w:t xml:space="preserve">2) в столбце 5 в строках 2.2 - 2.6, 3.1 - 3.4</w:t>
      </w:r>
      <w:r>
        <w:rPr>
          <w:rFonts w:ascii="Times New Roman" w:hAnsi="Times New Roman" w:cs="Times New Roman"/>
          <w:sz w:val="28"/>
          <w:szCs w:val="28"/>
          <w:highlight w:val="none"/>
        </w:rPr>
        <w:t xml:space="preserve">слова «Обслуживание автотранспорта (4.9)» </w:t>
      </w:r>
      <w:r>
        <w:rPr>
          <w:rFonts w:ascii="Times New Roman" w:hAnsi="Times New Roman" w:cs="Times New Roman"/>
          <w:sz w:val="28"/>
          <w:szCs w:val="28"/>
          <w:highlight w:val="none"/>
        </w:rPr>
        <w:t xml:space="preserve">заменить словами «Служебные гаражи (4.9)»;</w:t>
      </w:r>
      <w:r/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ind w:firstLine="708"/>
        <w:shd w:val="clear" w:color="auto" w:fill="ffffff"/>
        <w:widowControl/>
        <w:rPr>
          <w:rFonts w:ascii="Times New Roman" w:hAnsi="Times New Roman" w:cs="Times New Roman"/>
          <w:sz w:val="28"/>
          <w:szCs w:val="28"/>
          <w:highlight w:val="none"/>
        </w:rPr>
      </w:pPr>
      <w:r>
        <w:rPr>
          <w:rFonts w:ascii="Times New Roman" w:hAnsi="Times New Roman" w:cs="Times New Roman"/>
          <w:sz w:val="28"/>
          <w:szCs w:val="28"/>
          <w:highlight w:val="none"/>
        </w:rPr>
        <w:t xml:space="preserve">3) в столбце 3 строки 3.5:</w:t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ind w:firstLine="708"/>
        <w:shd w:val="clear" w:color="auto" w:fill="ffffff"/>
        <w:widowControl/>
        <w:rPr>
          <w:rFonts w:ascii="Times New Roman" w:hAnsi="Times New Roman" w:cs="Times New Roman"/>
          <w:sz w:val="28"/>
          <w:szCs w:val="28"/>
          <w:highlight w:val="none"/>
          <w14:ligatures w14:val="none"/>
        </w:rPr>
      </w:pPr>
      <w:r>
        <w:rPr>
          <w:rFonts w:ascii="Times New Roman" w:hAnsi="Times New Roman" w:cs="Times New Roman"/>
          <w:sz w:val="28"/>
          <w:szCs w:val="28"/>
          <w:highlight w:val="none"/>
        </w:rPr>
        <w:t xml:space="preserve">а) </w:t>
      </w:r>
      <w:r>
        <w:rPr>
          <w:rFonts w:ascii="Times New Roman" w:hAnsi="Times New Roman" w:cs="Times New Roman"/>
          <w:sz w:val="28"/>
          <w:szCs w:val="28"/>
          <w:highlight w:val="none"/>
        </w:rPr>
        <w:t xml:space="preserve">слова «Обслуживание автотранспорта (4.9)» </w:t>
      </w:r>
      <w:r>
        <w:rPr>
          <w:rFonts w:ascii="Times New Roman" w:hAnsi="Times New Roman" w:cs="Times New Roman"/>
          <w:sz w:val="28"/>
          <w:szCs w:val="28"/>
          <w:highlight w:val="none"/>
        </w:rPr>
        <w:t xml:space="preserve">заменить словами «Сл</w:t>
      </w:r>
      <w:r>
        <w:rPr>
          <w:rFonts w:ascii="Times New Roman" w:hAnsi="Times New Roman" w:cs="Times New Roman"/>
          <w:sz w:val="28"/>
          <w:szCs w:val="28"/>
          <w:highlight w:val="none"/>
        </w:rPr>
        <w:t xml:space="preserve">ужебные гаражи (4.9)»;</w:t>
      </w:r>
      <w:r>
        <w:rPr>
          <w:rFonts w:ascii="Times New Roman" w:hAnsi="Times New Roman" w:cs="Times New Roman"/>
          <w:sz w:val="28"/>
          <w:szCs w:val="28"/>
          <w:highlight w:val="none"/>
          <w14:ligatures w14:val="none"/>
        </w:rPr>
      </w:r>
      <w:r>
        <w:rPr>
          <w:rFonts w:ascii="Times New Roman" w:hAnsi="Times New Roman" w:cs="Times New Roman"/>
          <w:sz w:val="28"/>
          <w:szCs w:val="28"/>
          <w:highlight w:val="none"/>
          <w14:ligatures w14:val="none"/>
        </w:rPr>
      </w:r>
    </w:p>
    <w:p>
      <w:pPr>
        <w:ind w:firstLine="708"/>
        <w:shd w:val="clear" w:color="auto" w:fill="ffffff"/>
        <w:widowControl/>
        <w:rPr>
          <w:rFonts w:ascii="Times New Roman" w:hAnsi="Times New Roman" w:cs="Times New Roman"/>
          <w:sz w:val="28"/>
          <w:szCs w:val="28"/>
          <w:highlight w:val="none"/>
          <w14:ligatures w14:val="none"/>
        </w:rPr>
      </w:pPr>
      <w:r>
        <w:rPr>
          <w:rFonts w:ascii="Times New Roman" w:hAnsi="Times New Roman" w:cs="Times New Roman"/>
          <w:sz w:val="28"/>
          <w:szCs w:val="28"/>
          <w:highlight w:val="none"/>
        </w:rPr>
        <w:t xml:space="preserve">б) слова «Объекты придорожного сервиса (4.9.1)» заменить словами «Объекты дорожного сервиса (4.9.1)»;</w:t>
      </w:r>
      <w:r>
        <w:rPr>
          <w:rFonts w:ascii="Times New Roman" w:hAnsi="Times New Roman" w:cs="Times New Roman"/>
          <w:sz w:val="28"/>
          <w:szCs w:val="28"/>
          <w:highlight w:val="none"/>
          <w14:ligatures w14:val="none"/>
        </w:rPr>
      </w:r>
      <w:r>
        <w:rPr>
          <w:rFonts w:ascii="Times New Roman" w:hAnsi="Times New Roman" w:cs="Times New Roman"/>
          <w:sz w:val="28"/>
          <w:szCs w:val="28"/>
          <w:highlight w:val="none"/>
          <w14:ligatures w14:val="none"/>
        </w:rPr>
      </w:r>
    </w:p>
    <w:p>
      <w:pPr>
        <w:ind w:firstLine="708"/>
        <w:shd w:val="clear" w:color="auto" w:fill="ffffff"/>
        <w:widowControl/>
        <w:rPr>
          <w:rFonts w:ascii="Times New Roman" w:hAnsi="Times New Roman" w:cs="Times New Roman"/>
          <w:sz w:val="28"/>
          <w:szCs w:val="28"/>
          <w:highlight w:val="none"/>
          <w14:ligatures w14:val="none"/>
        </w:rPr>
      </w:pPr>
      <w:r>
        <w:rPr>
          <w:rFonts w:ascii="Times New Roman" w:hAnsi="Times New Roman" w:cs="Times New Roman"/>
          <w:sz w:val="28"/>
          <w:szCs w:val="28"/>
          <w:highlight w:val="none"/>
        </w:rPr>
        <w:t xml:space="preserve">3) в столбце 5 в строках 4.7, 5.1, 5.2, 5.6, 6.1, 7.1 </w:t>
      </w:r>
      <w:r>
        <w:rPr>
          <w:rFonts w:ascii="Times New Roman" w:hAnsi="Times New Roman" w:cs="Times New Roman"/>
          <w:sz w:val="28"/>
          <w:szCs w:val="28"/>
          <w:highlight w:val="none"/>
        </w:rPr>
        <w:t xml:space="preserve">слова «Обслуживание автотранспорта (4.9)» </w:t>
      </w:r>
      <w:r>
        <w:rPr>
          <w:rFonts w:ascii="Times New Roman" w:hAnsi="Times New Roman" w:cs="Times New Roman"/>
          <w:sz w:val="28"/>
          <w:szCs w:val="28"/>
          <w:highlight w:val="none"/>
        </w:rPr>
        <w:t xml:space="preserve">заменить словами «Сл</w:t>
      </w:r>
      <w:r>
        <w:rPr>
          <w:rFonts w:ascii="Times New Roman" w:hAnsi="Times New Roman" w:cs="Times New Roman"/>
          <w:sz w:val="28"/>
          <w:szCs w:val="28"/>
          <w:highlight w:val="none"/>
        </w:rPr>
        <w:t xml:space="preserve">ужебные гаражи (4.9)»;</w:t>
      </w:r>
      <w:r/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  <w14:ligatures w14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  <w14:ligatures w14:val="none"/>
        </w:rPr>
      </w:r>
    </w:p>
    <w:p>
      <w:pPr>
        <w:pStyle w:val="979"/>
        <w:ind w:firstLine="708"/>
        <w:jc w:val="both"/>
        <w:rPr>
          <w:rFonts w:ascii="Times New Roman" w:hAnsi="Times New Roman" w:eastAsia="Times New Roman" w:cs="Times New Roman"/>
          <w:sz w:val="28"/>
          <w:szCs w:val="28"/>
        </w:rPr>
        <w:outlineLvl w:val="0"/>
      </w:pPr>
      <w:r>
        <w:rPr>
          <w:rFonts w:ascii="Times New Roman" w:hAnsi="Times New Roman" w:cs="Times New Roman"/>
          <w:sz w:val="28"/>
          <w:szCs w:val="28"/>
        </w:rPr>
        <w:t xml:space="preserve">2.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 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В таблице № 2 пункта 42 главы 12: 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ind w:firstLine="708"/>
        <w:jc w:val="both"/>
        <w:rPr>
          <w:rFonts w:ascii="Times New Roman" w:hAnsi="Times New Roman" w:eastAsia="Times New Roman" w:cs="Times New Roman"/>
          <w:sz w:val="28"/>
          <w:szCs w:val="28"/>
          <w:highlight w:val="none"/>
        </w:rPr>
        <w:outlineLvl w:val="0"/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1)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в столбце «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S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max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(га)»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строки 4.2</w:t>
      </w:r>
      <w:r/>
      <w:r>
        <w:rPr>
          <w:rFonts w:ascii="Times New Roman" w:hAnsi="Times New Roman" w:eastAsia="Times New Roman" w:cs="Times New Roman"/>
          <w:sz w:val="28"/>
          <w:szCs w:val="28"/>
        </w:rPr>
        <w:t xml:space="preserve">цифры «0,2» заменить цифрами «0,2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&lt;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8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&gt;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»;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</w:p>
    <w:p>
      <w:pPr>
        <w:ind w:firstLine="708"/>
        <w:jc w:val="both"/>
        <w:rPr>
          <w:rFonts w:ascii="Times New Roman" w:hAnsi="Times New Roman" w:eastAsia="Times New Roman" w:cs="Times New Roman"/>
          <w:sz w:val="28"/>
          <w:szCs w:val="28"/>
          <w:highlight w:val="none"/>
        </w:rPr>
        <w:outlineLvl w:val="0"/>
      </w:pPr>
      <w:r>
        <w:rPr>
          <w:rFonts w:ascii="Times New Roman" w:hAnsi="Times New Roman" w:eastAsia="Times New Roman" w:cs="Times New Roman"/>
          <w:sz w:val="28"/>
          <w:szCs w:val="28"/>
          <w:highlight w:val="none"/>
        </w:rPr>
        <w:t xml:space="preserve">2) в столбце 2 строки 9.9 </w:t>
      </w:r>
      <w:r>
        <w:rPr>
          <w:rFonts w:ascii="Times New Roman" w:hAnsi="Times New Roman" w:cs="Times New Roman"/>
          <w:sz w:val="28"/>
          <w:szCs w:val="28"/>
          <w:highlight w:val="none"/>
        </w:rPr>
        <w:t xml:space="preserve">слова «Обслуживание автотранспорта (4.9)» </w:t>
      </w:r>
      <w:r>
        <w:rPr>
          <w:rFonts w:ascii="Times New Roman" w:hAnsi="Times New Roman" w:cs="Times New Roman"/>
          <w:sz w:val="28"/>
          <w:szCs w:val="28"/>
          <w:highlight w:val="none"/>
        </w:rPr>
        <w:t xml:space="preserve">заменить словами «Сл</w:t>
      </w:r>
      <w:r>
        <w:rPr>
          <w:rFonts w:ascii="Times New Roman" w:hAnsi="Times New Roman" w:cs="Times New Roman"/>
          <w:sz w:val="28"/>
          <w:szCs w:val="28"/>
          <w:highlight w:val="none"/>
        </w:rPr>
        <w:t xml:space="preserve">ужебные гаражи (4.9)»;</w:t>
      </w:r>
      <w:r/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</w:p>
    <w:p>
      <w:pPr>
        <w:ind w:firstLine="708"/>
        <w:jc w:val="both"/>
        <w:rPr>
          <w:rFonts w:ascii="Times New Roman" w:hAnsi="Times New Roman" w:eastAsia="Times New Roman" w:cs="Times New Roman"/>
          <w:sz w:val="28"/>
          <w:szCs w:val="28"/>
        </w:rPr>
        <w:outlineLvl w:val="0"/>
      </w:pPr>
      <w:r>
        <w:rPr>
          <w:rFonts w:ascii="Times New Roman" w:hAnsi="Times New Roman" w:eastAsia="Times New Roman" w:cs="Times New Roman"/>
          <w:sz w:val="28"/>
          <w:szCs w:val="28"/>
          <w:highlight w:val="none"/>
        </w:rPr>
        <w:t xml:space="preserve">3) в столбце 2 строки 9.10 </w:t>
      </w:r>
      <w:r>
        <w:rPr>
          <w:rFonts w:ascii="Times New Roman" w:hAnsi="Times New Roman" w:cs="Times New Roman"/>
          <w:sz w:val="28"/>
          <w:szCs w:val="28"/>
          <w:highlight w:val="none"/>
        </w:rPr>
        <w:t xml:space="preserve">«Объекты придорожного сервиса (4.9.1)» заменить словами «Объекты дорожного сервиса (4.9.1)»;</w:t>
      </w:r>
      <w:r/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</w:p>
    <w:p>
      <w:pPr>
        <w:ind w:firstLine="708"/>
        <w:jc w:val="both"/>
        <w:rPr>
          <w:rFonts w:ascii="Times New Roman" w:hAnsi="Times New Roman" w:cs="Times New Roman"/>
          <w:sz w:val="28"/>
          <w:szCs w:val="28"/>
        </w:rPr>
        <w:outlineLvl w:val="0"/>
      </w:pPr>
      <w:r>
        <w:rPr>
          <w:rFonts w:ascii="Times New Roman" w:hAnsi="Times New Roman" w:eastAsia="Times New Roman" w:cs="Times New Roman"/>
          <w:sz w:val="28"/>
          <w:szCs w:val="28"/>
          <w:highlight w:val="none"/>
        </w:rPr>
        <w:t xml:space="preserve">4) дополнить сноской следующего содержания: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979"/>
        <w:ind w:firstLine="708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«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&lt;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8&gt;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Предельные максимальные размеры земельных участков не устанавливаются для земельных участков, предоставляемых в безвозмездное пользование, для организации садоводческого товарищества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.».</w:t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</w:p>
    <w:p>
      <w:pPr>
        <w:ind w:firstLine="708"/>
        <w:jc w:val="both"/>
        <w:rPr>
          <w:rFonts w:ascii="Times New Roman" w:hAnsi="Times New Roman" w:cs="Times New Roman"/>
          <w:sz w:val="28"/>
          <w:szCs w:val="28"/>
          <w:lang w:eastAsia="zh-CN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  <w:lang w:eastAsia="zh-CN"/>
        </w:rPr>
        <w:t xml:space="preserve">2</w:t>
      </w:r>
      <w:r>
        <w:rPr>
          <w:rFonts w:ascii="Times New Roman" w:hAnsi="Times New Roman" w:cs="Times New Roman"/>
          <w:sz w:val="28"/>
          <w:szCs w:val="28"/>
          <w:lang w:eastAsia="zh-CN"/>
        </w:rPr>
        <w:t xml:space="preserve">. </w:t>
      </w:r>
      <w:r>
        <w:rPr>
          <w:rFonts w:ascii="Times New Roman" w:hAnsi="Times New Roman" w:cs="Times New Roman"/>
          <w:sz w:val="28"/>
          <w:szCs w:val="28"/>
          <w:lang w:eastAsia="zh-CN"/>
        </w:rPr>
        <w:t xml:space="preserve">Листы № 1, № </w:t>
      </w:r>
      <w:r>
        <w:rPr>
          <w:rFonts w:ascii="Times New Roman" w:hAnsi="Times New Roman" w:cs="Times New Roman"/>
          <w:sz w:val="28"/>
          <w:szCs w:val="28"/>
          <w:lang w:eastAsia="zh-CN"/>
        </w:rPr>
        <w:t xml:space="preserve">3</w:t>
      </w:r>
      <w:r>
        <w:rPr>
          <w:rFonts w:ascii="Times New Roman" w:hAnsi="Times New Roman" w:cs="Times New Roman"/>
          <w:sz w:val="28"/>
          <w:szCs w:val="28"/>
          <w:lang w:eastAsia="zh-CN"/>
        </w:rPr>
        <w:t xml:space="preserve"> п</w:t>
      </w:r>
      <w:r>
        <w:rPr>
          <w:rFonts w:ascii="Times New Roman" w:hAnsi="Times New Roman" w:cs="Times New Roman"/>
          <w:sz w:val="28"/>
          <w:szCs w:val="28"/>
          <w:lang w:eastAsia="zh-CN"/>
        </w:rPr>
        <w:t xml:space="preserve">риложени</w:t>
      </w:r>
      <w:r>
        <w:rPr>
          <w:rFonts w:ascii="Times New Roman" w:hAnsi="Times New Roman" w:cs="Times New Roman"/>
          <w:sz w:val="28"/>
          <w:szCs w:val="28"/>
          <w:lang w:eastAsia="zh-CN"/>
        </w:rPr>
        <w:t xml:space="preserve">я</w:t>
      </w:r>
      <w:r>
        <w:rPr>
          <w:rFonts w:ascii="Times New Roman" w:hAnsi="Times New Roman" w:cs="Times New Roman"/>
          <w:sz w:val="28"/>
          <w:szCs w:val="28"/>
          <w:lang w:eastAsia="zh-CN"/>
        </w:rPr>
        <w:t xml:space="preserve"> № 1</w:t>
      </w:r>
      <w:r>
        <w:rPr>
          <w:rFonts w:ascii="Times New Roman" w:hAnsi="Times New Roman" w:cs="Times New Roman"/>
          <w:sz w:val="28"/>
          <w:szCs w:val="28"/>
          <w:lang w:eastAsia="zh-CN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zh-CN"/>
        </w:rPr>
        <w:t xml:space="preserve">изложить</w:t>
      </w:r>
      <w:r>
        <w:rPr>
          <w:rFonts w:ascii="Times New Roman" w:hAnsi="Times New Roman" w:cs="Times New Roman"/>
          <w:sz w:val="28"/>
          <w:szCs w:val="28"/>
          <w:lang w:eastAsia="zh-CN"/>
        </w:rPr>
        <w:t xml:space="preserve"> в редакции согласно приложению </w:t>
      </w:r>
      <w:r>
        <w:rPr>
          <w:rFonts w:ascii="Times New Roman" w:hAnsi="Times New Roman" w:cs="Times New Roman"/>
          <w:sz w:val="28"/>
          <w:szCs w:val="28"/>
          <w:lang w:eastAsia="zh-CN"/>
        </w:rPr>
        <w:t xml:space="preserve">№ </w:t>
      </w:r>
      <w:r>
        <w:rPr>
          <w:rFonts w:ascii="Times New Roman" w:hAnsi="Times New Roman" w:cs="Times New Roman"/>
          <w:sz w:val="28"/>
          <w:szCs w:val="28"/>
          <w:lang w:eastAsia="zh-CN"/>
        </w:rPr>
        <w:t xml:space="preserve">1</w:t>
      </w:r>
      <w:r>
        <w:rPr>
          <w:rFonts w:ascii="Times New Roman" w:hAnsi="Times New Roman" w:cs="Times New Roman"/>
          <w:sz w:val="28"/>
          <w:szCs w:val="28"/>
          <w:lang w:eastAsia="zh-CN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zh-CN"/>
        </w:rPr>
        <w:t xml:space="preserve">к настоящему приказу</w:t>
      </w:r>
      <w:r>
        <w:rPr>
          <w:rFonts w:ascii="Times New Roman" w:hAnsi="Times New Roman" w:cs="Times New Roman"/>
          <w:sz w:val="28"/>
          <w:szCs w:val="28"/>
          <w:lang w:eastAsia="zh-CN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</w:p>
    <w:p>
      <w:pPr>
        <w:ind w:firstLine="708"/>
        <w:jc w:val="both"/>
        <w:rPr>
          <w:rFonts w:ascii="Times New Roman" w:hAnsi="Times New Roman" w:cs="Times New Roman"/>
          <w:sz w:val="28"/>
          <w:szCs w:val="28"/>
          <w:lang w:eastAsia="zh-CN"/>
        </w:rPr>
      </w:pPr>
      <w:r>
        <w:rPr>
          <w:rFonts w:ascii="Times New Roman" w:hAnsi="Times New Roman" w:cs="Times New Roman"/>
          <w:sz w:val="28"/>
          <w:szCs w:val="28"/>
          <w:lang w:eastAsia="zh-CN"/>
        </w:rPr>
      </w:r>
      <w:r>
        <w:rPr>
          <w:rFonts w:ascii="Times New Roman" w:hAnsi="Times New Roman" w:cs="Times New Roman"/>
          <w:sz w:val="28"/>
          <w:szCs w:val="28"/>
          <w:lang w:eastAsia="zh-CN"/>
        </w:rPr>
        <w:t xml:space="preserve">3</w:t>
      </w:r>
      <w:r>
        <w:rPr>
          <w:rFonts w:ascii="Times New Roman" w:hAnsi="Times New Roman" w:cs="Times New Roman"/>
          <w:sz w:val="28"/>
          <w:szCs w:val="28"/>
          <w:lang w:eastAsia="zh-CN"/>
        </w:rPr>
        <w:t xml:space="preserve">.</w:t>
      </w:r>
      <w:r>
        <w:rPr>
          <w:rFonts w:ascii="Times New Roman" w:hAnsi="Times New Roman" w:cs="Times New Roman"/>
          <w:sz w:val="28"/>
          <w:szCs w:val="28"/>
          <w:lang w:eastAsia="zh-CN"/>
        </w:rPr>
        <w:t xml:space="preserve"> </w:t>
      </w:r>
      <w:r>
        <w:rPr>
          <w:rFonts w:ascii="Times New Roman" w:hAnsi="Times New Roman" w:cs="Times New Roman"/>
          <w:sz w:val="28"/>
          <w:szCs w:val="28"/>
          <w:lang w:eastAsia="zh-CN"/>
        </w:rPr>
        <w:t xml:space="preserve">П</w:t>
      </w:r>
      <w:r>
        <w:rPr>
          <w:rFonts w:ascii="Times New Roman" w:hAnsi="Times New Roman" w:cs="Times New Roman"/>
          <w:sz w:val="28"/>
          <w:szCs w:val="28"/>
          <w:lang w:eastAsia="zh-CN"/>
        </w:rPr>
        <w:t xml:space="preserve">риложени</w:t>
      </w:r>
      <w:r>
        <w:rPr>
          <w:rFonts w:ascii="Times New Roman" w:hAnsi="Times New Roman" w:cs="Times New Roman"/>
          <w:sz w:val="28"/>
          <w:szCs w:val="28"/>
          <w:lang w:eastAsia="zh-CN"/>
        </w:rPr>
        <w:t xml:space="preserve">е</w:t>
      </w:r>
      <w:r>
        <w:rPr>
          <w:rFonts w:ascii="Times New Roman" w:hAnsi="Times New Roman" w:cs="Times New Roman"/>
          <w:sz w:val="28"/>
          <w:szCs w:val="28"/>
          <w:lang w:eastAsia="zh-CN"/>
        </w:rPr>
        <w:t xml:space="preserve"> № 2 </w:t>
      </w:r>
      <w:r>
        <w:rPr>
          <w:rFonts w:ascii="Times New Roman" w:hAnsi="Times New Roman" w:cs="Times New Roman"/>
          <w:sz w:val="28"/>
          <w:szCs w:val="28"/>
          <w:lang w:eastAsia="zh-CN"/>
        </w:rPr>
        <w:t xml:space="preserve">изложить</w:t>
      </w:r>
      <w:r>
        <w:rPr>
          <w:rFonts w:ascii="Times New Roman" w:hAnsi="Times New Roman" w:cs="Times New Roman"/>
          <w:sz w:val="28"/>
          <w:szCs w:val="28"/>
          <w:lang w:eastAsia="zh-CN"/>
        </w:rPr>
        <w:t xml:space="preserve"> в редакции согласно приложению </w:t>
      </w:r>
      <w:r>
        <w:rPr>
          <w:rFonts w:ascii="Times New Roman" w:hAnsi="Times New Roman" w:cs="Times New Roman"/>
          <w:sz w:val="28"/>
          <w:szCs w:val="28"/>
          <w:lang w:eastAsia="zh-CN"/>
        </w:rPr>
        <w:t xml:space="preserve">№ </w:t>
      </w:r>
      <w:r>
        <w:rPr>
          <w:rFonts w:ascii="Times New Roman" w:hAnsi="Times New Roman" w:cs="Times New Roman"/>
          <w:sz w:val="28"/>
          <w:szCs w:val="28"/>
          <w:lang w:eastAsia="zh-CN"/>
        </w:rPr>
        <w:t xml:space="preserve">2</w:t>
      </w:r>
      <w:r>
        <w:rPr>
          <w:rFonts w:ascii="Times New Roman" w:hAnsi="Times New Roman" w:cs="Times New Roman"/>
          <w:sz w:val="28"/>
          <w:szCs w:val="28"/>
          <w:lang w:eastAsia="zh-CN"/>
        </w:rPr>
        <w:t xml:space="preserve"> к настоящему приказу</w:t>
      </w:r>
      <w:r>
        <w:rPr>
          <w:rFonts w:ascii="Times New Roman" w:hAnsi="Times New Roman" w:cs="Times New Roman"/>
          <w:sz w:val="28"/>
          <w:szCs w:val="28"/>
          <w:lang w:eastAsia="zh-CN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</w:p>
    <w:p>
      <w:pPr>
        <w:ind w:firstLine="708"/>
        <w:jc w:val="both"/>
        <w:rPr>
          <w:rFonts w:ascii="Times New Roman" w:hAnsi="Times New Roman" w:eastAsia="Times New Roman" w:cs="Times New Roman"/>
          <w:sz w:val="28"/>
          <w:szCs w:val="28"/>
          <w:highlight w:val="none"/>
        </w:rPr>
      </w:pPr>
      <w:r>
        <w:rPr>
          <w:rFonts w:ascii="Times New Roman" w:hAnsi="Times New Roman" w:cs="Times New Roman"/>
          <w:sz w:val="28"/>
          <w:szCs w:val="28"/>
          <w:lang w:eastAsia="zh-CN"/>
        </w:rPr>
      </w:r>
      <w:r>
        <w:rPr>
          <w:rFonts w:ascii="Times New Roman" w:hAnsi="Times New Roman" w:cs="Times New Roman"/>
          <w:sz w:val="28"/>
          <w:szCs w:val="28"/>
          <w:lang w:eastAsia="zh-CN"/>
        </w:rPr>
        <w:t xml:space="preserve">4</w:t>
      </w:r>
      <w:r>
        <w:rPr>
          <w:rFonts w:ascii="Times New Roman" w:hAnsi="Times New Roman" w:cs="Times New Roman"/>
          <w:sz w:val="28"/>
          <w:szCs w:val="28"/>
          <w:lang w:eastAsia="zh-CN"/>
        </w:rPr>
        <w:t xml:space="preserve">.</w:t>
      </w:r>
      <w:r>
        <w:rPr>
          <w:rFonts w:ascii="Times New Roman" w:hAnsi="Times New Roman" w:cs="Times New Roman"/>
          <w:sz w:val="28"/>
          <w:szCs w:val="28"/>
          <w:lang w:eastAsia="zh-CN"/>
        </w:rPr>
        <w:t xml:space="preserve"> </w:t>
      </w:r>
      <w:r>
        <w:rPr>
          <w:rFonts w:ascii="Times New Roman" w:hAnsi="Times New Roman" w:cs="Times New Roman"/>
          <w:sz w:val="28"/>
          <w:szCs w:val="28"/>
          <w:lang w:eastAsia="zh-CN"/>
        </w:rPr>
        <w:t xml:space="preserve">С</w:t>
      </w:r>
      <w:r>
        <w:rPr>
          <w:rFonts w:ascii="Times New Roman" w:hAnsi="Times New Roman" w:cs="Times New Roman"/>
          <w:sz w:val="28"/>
          <w:szCs w:val="28"/>
          <w:lang w:eastAsia="zh-CN"/>
        </w:rPr>
        <w:t xml:space="preserve">ведения о грани</w:t>
      </w:r>
      <w:r>
        <w:rPr>
          <w:rFonts w:ascii="Times New Roman" w:hAnsi="Times New Roman" w:cs="Times New Roman"/>
          <w:sz w:val="28"/>
          <w:szCs w:val="28"/>
          <w:lang w:eastAsia="zh-CN"/>
        </w:rPr>
        <w:t xml:space="preserve">цах территориальных зон</w:t>
      </w:r>
      <w:r>
        <w:rPr>
          <w:rFonts w:ascii="Times New Roman" w:hAnsi="Times New Roman" w:cs="Times New Roman"/>
          <w:sz w:val="28"/>
          <w:szCs w:val="28"/>
          <w:lang w:eastAsia="zh-CN"/>
        </w:rPr>
        <w:t xml:space="preserve">:</w:t>
      </w:r>
      <w:r>
        <w:rPr>
          <w:rFonts w:ascii="Times New Roman" w:hAnsi="Times New Roman" w:cs="Times New Roman"/>
          <w:sz w:val="28"/>
          <w:szCs w:val="28"/>
          <w:lang w:eastAsia="zh-CN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zh-CN"/>
        </w:rPr>
        <w:t xml:space="preserve">з</w:t>
      </w:r>
      <w:r>
        <w:rPr>
          <w:rFonts w:ascii="Times New Roman" w:hAnsi="Times New Roman" w:cs="Times New Roman"/>
          <w:sz w:val="28"/>
          <w:szCs w:val="28"/>
          <w:lang w:eastAsia="zh-CN"/>
        </w:rPr>
        <w:t xml:space="preserve">она застройки индивидуальными жилыми домами (Жин)</w:t>
      </w:r>
      <w:r>
        <w:rPr>
          <w:rFonts w:ascii="Times New Roman" w:hAnsi="Times New Roman" w:cs="Times New Roman"/>
          <w:sz w:val="28"/>
          <w:szCs w:val="28"/>
          <w:lang w:eastAsia="zh-CN"/>
        </w:rPr>
        <w:t xml:space="preserve">; </w:t>
      </w:r>
      <w:r>
        <w:rPr>
          <w:rFonts w:ascii="Times New Roman" w:hAnsi="Times New Roman" w:cs="Times New Roman"/>
          <w:sz w:val="28"/>
          <w:szCs w:val="28"/>
          <w:lang w:eastAsia="zh-CN"/>
        </w:rPr>
        <w:t xml:space="preserve">зона объектов торговли (ОсТ)</w:t>
      </w:r>
      <w:r>
        <w:rPr>
          <w:rFonts w:ascii="Times New Roman" w:hAnsi="Times New Roman" w:cs="Times New Roman"/>
          <w:sz w:val="28"/>
          <w:szCs w:val="28"/>
          <w:lang w:eastAsia="zh-CN"/>
        </w:rPr>
        <w:t xml:space="preserve">; </w:t>
      </w:r>
      <w:r>
        <w:rPr>
          <w:rFonts w:ascii="Times New Roman" w:hAnsi="Times New Roman" w:cs="Times New Roman"/>
          <w:sz w:val="28"/>
          <w:szCs w:val="28"/>
          <w:lang w:eastAsia="zh-CN"/>
        </w:rPr>
        <w:t xml:space="preserve">производственная зона (П); зона инженерной инфраструктуры в границах земель населенных пунктов (нИК);</w:t>
      </w:r>
      <w:r>
        <w:rPr>
          <w:rFonts w:ascii="Times New Roman" w:hAnsi="Times New Roman" w:cs="Times New Roman"/>
          <w:sz w:val="28"/>
          <w:szCs w:val="28"/>
          <w:lang w:eastAsia="zh-CN"/>
        </w:rPr>
        <w:t xml:space="preserve"> з</w:t>
      </w:r>
      <w:r>
        <w:rPr>
          <w:rFonts w:ascii="Times New Roman" w:hAnsi="Times New Roman" w:cs="Times New Roman"/>
          <w:sz w:val="28"/>
          <w:szCs w:val="28"/>
          <w:lang w:eastAsia="zh-CN"/>
        </w:rPr>
        <w:t xml:space="preserve">она сельскохоз</w:t>
      </w:r>
      <w:r>
        <w:rPr>
          <w:rFonts w:ascii="Times New Roman" w:hAnsi="Times New Roman" w:cs="Times New Roman"/>
          <w:sz w:val="28"/>
          <w:szCs w:val="28"/>
          <w:lang w:eastAsia="zh-CN"/>
        </w:rPr>
        <w:t xml:space="preserve">яйственного использования в границах земель населенных пунктов (нСи); </w:t>
      </w:r>
      <w:r>
        <w:rPr>
          <w:rFonts w:ascii="Times New Roman" w:hAnsi="Times New Roman" w:cs="Times New Roman"/>
          <w:sz w:val="28"/>
          <w:szCs w:val="28"/>
          <w:lang w:eastAsia="zh-CN"/>
        </w:rPr>
        <w:t xml:space="preserve">з</w:t>
      </w:r>
      <w:r>
        <w:rPr>
          <w:rFonts w:ascii="Times New Roman" w:hAnsi="Times New Roman" w:cs="Times New Roman"/>
          <w:sz w:val="28"/>
          <w:szCs w:val="28"/>
          <w:lang w:eastAsia="zh-CN"/>
        </w:rPr>
        <w:t xml:space="preserve">она ведения садового хозяйства в границах земель населенных пунктов (нСсх)</w:t>
      </w:r>
      <w:r>
        <w:rPr>
          <w:rFonts w:ascii="Times New Roman" w:hAnsi="Times New Roman" w:cs="Times New Roman"/>
          <w:sz w:val="28"/>
          <w:szCs w:val="28"/>
          <w:lang w:eastAsia="zh-CN"/>
        </w:rPr>
        <w:t xml:space="preserve">; з</w:t>
      </w:r>
      <w:r>
        <w:rPr>
          <w:rFonts w:ascii="Times New Roman" w:hAnsi="Times New Roman" w:cs="Times New Roman"/>
          <w:sz w:val="28"/>
          <w:szCs w:val="28"/>
          <w:lang w:eastAsia="zh-CN"/>
        </w:rPr>
        <w:t xml:space="preserve">она ведения крестьянского фермерского хозяйства (СиКф</w:t>
      </w:r>
      <w:r>
        <w:rPr>
          <w:rFonts w:ascii="Times New Roman" w:hAnsi="Times New Roman" w:cs="Times New Roman"/>
          <w:sz w:val="28"/>
          <w:szCs w:val="28"/>
          <w:lang w:eastAsia="zh-CN"/>
        </w:rPr>
        <w:t xml:space="preserve">х); </w:t>
      </w:r>
      <w:r>
        <w:rPr>
          <w:rFonts w:ascii="Times New Roman" w:hAnsi="Times New Roman" w:cs="Times New Roman"/>
          <w:sz w:val="28"/>
          <w:szCs w:val="28"/>
          <w:lang w:eastAsia="zh-CN"/>
        </w:rPr>
        <w:t xml:space="preserve">зона охраны природных территорий (Опт)</w:t>
      </w:r>
      <w:r>
        <w:rPr>
          <w:rFonts w:ascii="Times New Roman" w:hAnsi="Times New Roman" w:cs="Times New Roman"/>
          <w:sz w:val="28"/>
          <w:szCs w:val="28"/>
          <w:lang w:eastAsia="zh-CN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eastAsia="zh-CN"/>
        </w:rPr>
        <w:t xml:space="preserve">перечень координат характерных </w:t>
      </w:r>
      <w:r>
        <w:rPr>
          <w:rFonts w:ascii="Times New Roman" w:hAnsi="Times New Roman" w:cs="Times New Roman"/>
          <w:sz w:val="28"/>
          <w:szCs w:val="28"/>
          <w:lang w:eastAsia="zh-CN"/>
        </w:rPr>
        <w:t xml:space="preserve">точек </w:t>
      </w:r>
      <w:r>
        <w:rPr>
          <w:rFonts w:ascii="Times New Roman" w:hAnsi="Times New Roman" w:cs="Times New Roman"/>
          <w:sz w:val="28"/>
          <w:szCs w:val="28"/>
          <w:lang w:eastAsia="zh-CN"/>
        </w:rPr>
        <w:t xml:space="preserve">в </w:t>
      </w:r>
      <w:r>
        <w:rPr>
          <w:rFonts w:ascii="Times New Roman" w:hAnsi="Times New Roman" w:cs="Times New Roman"/>
          <w:sz w:val="28"/>
          <w:szCs w:val="28"/>
          <w:lang w:eastAsia="zh-CN"/>
        </w:rPr>
        <w:t xml:space="preserve">системе координат, используемой для</w:t>
      </w:r>
      <w:r>
        <w:rPr>
          <w:rFonts w:ascii="Times New Roman" w:hAnsi="Times New Roman" w:cs="Times New Roman"/>
          <w:sz w:val="28"/>
          <w:szCs w:val="28"/>
          <w:lang w:eastAsia="zh-CN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zh-CN"/>
        </w:rPr>
        <w:t xml:space="preserve">ведения Единого государственного реестра недвижимости</w:t>
      </w:r>
      <w:r>
        <w:rPr>
          <w:rFonts w:ascii="Times New Roman" w:hAnsi="Times New Roman" w:cs="Times New Roman"/>
          <w:sz w:val="28"/>
          <w:szCs w:val="28"/>
          <w:lang w:eastAsia="zh-CN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zh-CN"/>
        </w:rPr>
        <w:t xml:space="preserve">приложени</w:t>
      </w:r>
      <w:r>
        <w:rPr>
          <w:rFonts w:ascii="Times New Roman" w:hAnsi="Times New Roman" w:cs="Times New Roman"/>
          <w:sz w:val="28"/>
          <w:szCs w:val="28"/>
          <w:lang w:eastAsia="zh-CN"/>
        </w:rPr>
        <w:t xml:space="preserve">я</w:t>
      </w:r>
      <w:r>
        <w:rPr>
          <w:rFonts w:ascii="Times New Roman" w:hAnsi="Times New Roman" w:cs="Times New Roman"/>
          <w:sz w:val="28"/>
          <w:szCs w:val="28"/>
          <w:lang w:eastAsia="zh-CN"/>
        </w:rPr>
        <w:t xml:space="preserve"> № </w:t>
      </w:r>
      <w:r>
        <w:rPr>
          <w:rFonts w:ascii="Times New Roman" w:hAnsi="Times New Roman" w:cs="Times New Roman"/>
          <w:sz w:val="28"/>
          <w:szCs w:val="28"/>
          <w:lang w:eastAsia="zh-CN"/>
        </w:rPr>
        <w:t xml:space="preserve">3</w:t>
      </w:r>
      <w:r>
        <w:rPr>
          <w:rFonts w:ascii="Times New Roman" w:hAnsi="Times New Roman" w:cs="Times New Roman"/>
          <w:sz w:val="28"/>
          <w:szCs w:val="28"/>
          <w:lang w:eastAsia="zh-CN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изложить в редакции согласно приложению № </w:t>
      </w:r>
      <w:r>
        <w:rPr>
          <w:rFonts w:ascii="Times New Roman" w:hAnsi="Times New Roman" w:cs="Times New Roman"/>
          <w:sz w:val="28"/>
          <w:szCs w:val="28"/>
        </w:rPr>
        <w:t xml:space="preserve">3</w:t>
      </w:r>
      <w:r>
        <w:rPr>
          <w:rFonts w:ascii="Times New Roman" w:hAnsi="Times New Roman" w:cs="Times New Roman"/>
          <w:sz w:val="28"/>
          <w:szCs w:val="28"/>
        </w:rPr>
        <w:t xml:space="preserve"> к настоящему приказу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/>
    </w:p>
    <w:p>
      <w:pPr>
        <w:pStyle w:val="979"/>
        <w:ind w:firstLine="540"/>
        <w:widowControl/>
        <w:rPr>
          <w:rFonts w:ascii="Times New Roman" w:hAnsi="Times New Roman" w:cs="Times New Roman"/>
          <w:sz w:val="28"/>
          <w:szCs w:val="28"/>
          <w:highlight w:val="none"/>
        </w:rPr>
      </w:pPr>
      <w:r>
        <w:rPr>
          <w:rFonts w:ascii="Times New Roman" w:hAnsi="Times New Roman" w:cs="Times New Roman"/>
          <w:sz w:val="28"/>
          <w:szCs w:val="28"/>
        </w:rPr>
        <w:t xml:space="preserve">5. </w:t>
      </w:r>
      <w:r>
        <w:rPr>
          <w:rFonts w:ascii="Times New Roman" w:hAnsi="Times New Roman" w:cs="Times New Roman"/>
          <w:sz w:val="28"/>
          <w:szCs w:val="28"/>
        </w:rPr>
        <w:t xml:space="preserve">Таблицу приложения № 4 изложить в редакции согласно приложению     № 4 к настоящему приказу.</w:t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ind w:firstLine="540"/>
        <w:widowControl/>
        <w:rPr>
          <w:rFonts w:ascii="Times New Roman" w:hAnsi="Times New Roman" w:cs="Times New Roman"/>
          <w:sz w:val="28"/>
          <w:szCs w:val="28"/>
          <w:highlight w:val="none"/>
        </w:rPr>
      </w:pP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ind w:firstLine="0"/>
        <w:widowControl/>
        <w:rPr>
          <w:rFonts w:ascii="Times New Roman" w:hAnsi="Times New Roman" w:cs="Times New Roman"/>
          <w:sz w:val="28"/>
          <w:szCs w:val="28"/>
          <w:highlight w:val="none"/>
        </w:rPr>
      </w:pP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pStyle w:val="979"/>
        <w:ind w:firstLine="709"/>
        <w:widowControl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tbl>
      <w:tblPr>
        <w:tblW w:w="9781" w:type="dxa"/>
        <w:tblInd w:w="108" w:type="dxa"/>
        <w:tblLayout w:type="autofit"/>
        <w:tblCellMar>
          <w:left w:w="108" w:type="dxa"/>
          <w:top w:w="0" w:type="dxa"/>
          <w:right w:w="108" w:type="dxa"/>
          <w:bottom w:w="0" w:type="dxa"/>
        </w:tblCellMar>
        <w:tblLook w:val="01E0" w:firstRow="1" w:lastRow="1" w:firstColumn="1" w:lastColumn="1" w:noHBand="0" w:noVBand="0"/>
      </w:tblPr>
      <w:tblGrid>
        <w:gridCol w:w="6237"/>
        <w:gridCol w:w="3544"/>
      </w:tblGrid>
      <w:tr>
        <w:tblPrEx/>
        <w:trPr>
          <w:trHeight w:val="1057"/>
        </w:trPr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6237" w:type="dxa"/>
            <w:vAlign w:val="top"/>
            <w:textDirection w:val="lrTb"/>
            <w:noWrap w:val="false"/>
          </w:tcPr>
          <w:p>
            <w:pPr>
              <w:pStyle w:val="979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  <w:p>
            <w:pPr>
              <w:pStyle w:val="979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инистр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3544" w:type="dxa"/>
            <w:vAlign w:val="top"/>
            <w:textDirection w:val="lrTb"/>
            <w:noWrap w:val="false"/>
          </w:tcPr>
          <w:p>
            <w:pPr>
              <w:pStyle w:val="979"/>
              <w:jc w:val="left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  <w:p>
            <w:pPr>
              <w:pStyle w:val="979"/>
              <w:jc w:val="left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А.В. Колмаков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</w:tbl>
    <w:p>
      <w:pPr>
        <w:jc w:val="left"/>
        <w:widowControl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</w:r>
    </w:p>
    <w:p>
      <w:pPr>
        <w:jc w:val="left"/>
        <w:widowControl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</w:r>
    </w:p>
    <w:p>
      <w:pPr>
        <w:jc w:val="left"/>
        <w:widowControl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</w:r>
    </w:p>
    <w:p>
      <w:pPr>
        <w:jc w:val="left"/>
        <w:widowControl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</w:r>
    </w:p>
    <w:p>
      <w:pPr>
        <w:pStyle w:val="979"/>
        <w:jc w:val="left"/>
        <w:widowControl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</w:r>
    </w:p>
    <w:p>
      <w:pPr>
        <w:pStyle w:val="979"/>
        <w:jc w:val="left"/>
        <w:widowControl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Е.Н. </w:t>
      </w:r>
      <w:r>
        <w:rPr>
          <w:rFonts w:ascii="Times New Roman" w:hAnsi="Times New Roman" w:cs="Times New Roman"/>
        </w:rPr>
        <w:t xml:space="preserve">Гальянова </w:t>
      </w: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</w:r>
    </w:p>
    <w:p>
      <w:pPr>
        <w:pStyle w:val="979"/>
        <w:jc w:val="left"/>
        <w:widowControl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228</w:t>
      </w:r>
      <w:r>
        <w:rPr>
          <w:rFonts w:ascii="Times New Roman" w:hAnsi="Times New Roman" w:cs="Times New Roman"/>
        </w:rPr>
        <w:t xml:space="preserve"> 64 </w:t>
      </w:r>
      <w:r>
        <w:rPr>
          <w:rFonts w:ascii="Times New Roman" w:hAnsi="Times New Roman" w:cs="Times New Roman"/>
        </w:rPr>
        <w:t xml:space="preserve">73</w:t>
      </w: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</w:r>
    </w:p>
    <w:p>
      <w:pPr>
        <w:pStyle w:val="979"/>
        <w:jc w:val="left"/>
        <w:widowControl/>
        <w:rPr>
          <w:rFonts w:ascii="Times New Roman" w:hAnsi="Times New Roman" w:cs="Times New Roman"/>
        </w:rPr>
        <w:sectPr>
          <w:headerReference w:type="default" r:id="rId9"/>
          <w:headerReference w:type="first" r:id="rId10"/>
          <w:footerReference w:type="first" r:id="rId12"/>
          <w:footnotePr/>
          <w:endnotePr/>
          <w:type w:val="nextPage"/>
          <w:pgSz w:w="11905" w:h="16838" w:orient="portrait"/>
          <w:pgMar w:top="851" w:right="737" w:bottom="1276" w:left="1418" w:header="284" w:footer="720" w:gutter="0"/>
          <w:cols w:num="1" w:sep="0" w:space="720" w:equalWidth="1"/>
          <w:docGrid w:linePitch="360"/>
          <w:titlePg/>
        </w:sectPr>
      </w:pP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</w:r>
    </w:p>
    <w:tbl>
      <w:tblPr>
        <w:tblW w:w="0" w:type="auto"/>
        <w:tblInd w:w="0" w:type="dxa"/>
        <w:tblLayout w:type="fixed"/>
        <w:tblCellMar>
          <w:left w:w="108" w:type="dxa"/>
          <w:top w:w="0" w:type="dxa"/>
          <w:right w:w="108" w:type="dxa"/>
          <w:bottom w:w="0" w:type="dxa"/>
        </w:tblCellMar>
        <w:tblLook w:val="04A0" w:firstRow="1" w:lastRow="0" w:firstColumn="1" w:lastColumn="0" w:noHBand="0" w:noVBand="1"/>
      </w:tblPr>
      <w:tblGrid>
        <w:gridCol w:w="13488"/>
        <w:gridCol w:w="8362"/>
      </w:tblGrid>
      <w:tr>
        <w:tblPrEx/>
        <w:trPr/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13488" w:type="dxa"/>
            <w:vAlign w:val="top"/>
            <w:textDirection w:val="lrTb"/>
            <w:noWrap w:val="false"/>
          </w:tcPr>
          <w:p>
            <w:pPr>
              <w:pStyle w:val="979"/>
              <w:jc w:val="center"/>
              <w:widowControl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</w:r>
          </w:p>
        </w:tc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8362" w:type="dxa"/>
            <w:vAlign w:val="top"/>
            <w:textDirection w:val="lrTb"/>
            <w:noWrap w:val="false"/>
          </w:tcPr>
          <w:p>
            <w:pPr>
              <w:pStyle w:val="979"/>
              <w:jc w:val="center"/>
              <w:widowControl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ПРИЛОЖЕНИЕ № 1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</w:r>
          </w:p>
          <w:p>
            <w:pPr>
              <w:pStyle w:val="979"/>
              <w:jc w:val="center"/>
              <w:widowControl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к приказу министерства строительства 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</w:r>
          </w:p>
          <w:p>
            <w:pPr>
              <w:pStyle w:val="979"/>
              <w:jc w:val="center"/>
              <w:widowControl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Новосибирской области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</w:r>
          </w:p>
          <w:p>
            <w:pPr>
              <w:pStyle w:val="979"/>
              <w:jc w:val="center"/>
              <w:widowControl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от _________ № _________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</w:r>
          </w:p>
          <w:p>
            <w:pPr>
              <w:pStyle w:val="979"/>
              <w:jc w:val="center"/>
              <w:widowControl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</w:r>
          </w:p>
          <w:p>
            <w:pPr>
              <w:pStyle w:val="979"/>
              <w:jc w:val="center"/>
              <w:widowControl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«ПРИЛОЖЕНИЕ № 1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</w:r>
          </w:p>
          <w:p>
            <w:pPr>
              <w:pStyle w:val="979"/>
              <w:jc w:val="center"/>
              <w:widowControl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к правилам землепользования и застройки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Березовского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</w:r>
          </w:p>
          <w:p>
            <w:pPr>
              <w:pStyle w:val="979"/>
              <w:jc w:val="center"/>
              <w:widowControl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сельсовета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Новосибирского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района Новосибирской области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</w:r>
          </w:p>
          <w:p>
            <w:pPr>
              <w:pStyle w:val="979"/>
              <w:jc w:val="center"/>
              <w:widowControl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от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06.05.2019 № 262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</w:r>
          </w:p>
          <w:p>
            <w:pPr>
              <w:pStyle w:val="979"/>
              <w:jc w:val="center"/>
              <w:widowControl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</w:r>
          </w:p>
          <w:p>
            <w:pPr>
              <w:pStyle w:val="979"/>
              <w:jc w:val="center"/>
              <w:widowControl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Лист № 1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</w:r>
          </w:p>
        </w:tc>
      </w:tr>
    </w:tbl>
    <w:p>
      <w:pPr>
        <w:pStyle w:val="1046"/>
        <w:ind w:firstLine="0"/>
        <w:jc w:val="center"/>
        <w:rPr>
          <w:sz w:val="24"/>
          <w:szCs w:val="24"/>
        </w:rPr>
      </w:pPr>
      <w:r>
        <w:rPr>
          <w:bCs/>
          <w:sz w:val="24"/>
          <w:szCs w:val="24"/>
        </w:rPr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pStyle w:val="1046"/>
        <w:ind w:firstLine="0"/>
        <w:jc w:val="center"/>
        <w:rPr>
          <w:sz w:val="24"/>
          <w:szCs w:val="24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9785764" cy="6918509"/>
                <wp:effectExtent l="0" t="0" r="0" b="0"/>
                <wp:docPr id="2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42629273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5"/>
                        <a:stretch/>
                      </pic:blipFill>
                      <pic:spPr bwMode="auto">
                        <a:xfrm flipH="0" flipV="0">
                          <a:off x="0" y="0"/>
                          <a:ext cx="9785763" cy="691850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770.53pt;height:544.76pt;mso-wrap-distance-left:0.00pt;mso-wrap-distance-top:0.00pt;mso-wrap-distance-right:0.00pt;mso-wrap-distance-bottom:0.00pt;" stroked="false">
                <v:path textboxrect="0,0,0,0"/>
                <v:imagedata r:id="rId15" o:title=""/>
              </v:shape>
            </w:pict>
          </mc:Fallback>
        </mc:AlternateContent>
      </w:r>
      <w:bookmarkEnd w:id="0"/>
      <w:r/>
      <w:bookmarkEnd w:id="1"/>
      <w:r/>
      <w:bookmarkEnd w:id="2"/>
      <w:r/>
      <w:bookmarkEnd w:id="3"/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pStyle w:val="1046"/>
        <w:ind w:firstLine="0"/>
        <w:jc w:val="center"/>
        <w:rPr>
          <w:bCs/>
          <w:sz w:val="24"/>
          <w:szCs w:val="24"/>
        </w:rPr>
        <w:sectPr>
          <w:headerReference w:type="default" r:id="rId11"/>
          <w:footerReference w:type="even" r:id="rId13"/>
          <w:footnotePr/>
          <w:endnotePr/>
          <w:type w:val="nextPage"/>
          <w:pgSz w:w="23814" w:h="16840" w:orient="landscape"/>
          <w:pgMar w:top="709" w:right="567" w:bottom="851" w:left="1077" w:header="720" w:footer="720" w:gutter="0"/>
          <w:pgNumType w:start="1"/>
          <w:cols w:num="1" w:sep="0" w:space="720" w:equalWidth="1"/>
          <w:docGrid w:linePitch="360"/>
        </w:sectPr>
      </w:pPr>
      <w:r>
        <w:rPr>
          <w:bCs/>
          <w:sz w:val="24"/>
          <w:szCs w:val="24"/>
        </w:rPr>
      </w:r>
      <w:r>
        <w:rPr>
          <w:bCs/>
          <w:sz w:val="24"/>
          <w:szCs w:val="24"/>
        </w:rPr>
      </w:r>
      <w:r>
        <w:rPr>
          <w:bCs/>
          <w:sz w:val="24"/>
          <w:szCs w:val="24"/>
        </w:rPr>
      </w:r>
    </w:p>
    <w:tbl>
      <w:tblPr>
        <w:tblW w:w="0" w:type="auto"/>
        <w:tblInd w:w="0" w:type="dxa"/>
        <w:tblLayout w:type="autofit"/>
        <w:tblCellMar>
          <w:left w:w="108" w:type="dxa"/>
          <w:top w:w="0" w:type="dxa"/>
          <w:right w:w="108" w:type="dxa"/>
          <w:bottom w:w="0" w:type="dxa"/>
        </w:tblCellMar>
        <w:tblLook w:val="04A0" w:firstRow="1" w:lastRow="0" w:firstColumn="1" w:lastColumn="0" w:noHBand="0" w:noVBand="1"/>
      </w:tblPr>
      <w:tblGrid>
        <w:gridCol w:w="11193"/>
        <w:gridCol w:w="11193"/>
      </w:tblGrid>
      <w:tr>
        <w:tblPrEx/>
        <w:trPr/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11193" w:type="dxa"/>
            <w:vAlign w:val="top"/>
            <w:textDirection w:val="lrTb"/>
            <w:noWrap w:val="false"/>
          </w:tcPr>
          <w:p>
            <w:pPr>
              <w:pStyle w:val="1046"/>
              <w:ind w:firstLine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</w:r>
            <w:r>
              <w:rPr>
                <w:bCs/>
                <w:sz w:val="24"/>
                <w:szCs w:val="24"/>
              </w:rPr>
            </w:r>
            <w:r>
              <w:rPr>
                <w:bCs/>
                <w:sz w:val="24"/>
                <w:szCs w:val="24"/>
              </w:rPr>
            </w:r>
          </w:p>
        </w:tc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11193" w:type="dxa"/>
            <w:vAlign w:val="top"/>
            <w:textDirection w:val="lrTb"/>
            <w:noWrap w:val="false"/>
          </w:tcPr>
          <w:p>
            <w:pPr>
              <w:pStyle w:val="1046"/>
              <w:ind w:firstLine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Лист № </w:t>
            </w:r>
            <w:r>
              <w:rPr>
                <w:bCs/>
                <w:sz w:val="24"/>
                <w:szCs w:val="24"/>
              </w:rPr>
              <w:t xml:space="preserve">3</w:t>
            </w:r>
            <w:r>
              <w:rPr>
                <w:bCs/>
                <w:sz w:val="24"/>
                <w:szCs w:val="24"/>
              </w:rPr>
            </w:r>
            <w:r>
              <w:rPr>
                <w:bCs/>
                <w:sz w:val="24"/>
                <w:szCs w:val="24"/>
              </w:rPr>
            </w:r>
          </w:p>
        </w:tc>
      </w:tr>
    </w:tbl>
    <w:p>
      <w:pPr>
        <w:pStyle w:val="1046"/>
        <w:ind w:firstLine="0"/>
        <w:rPr>
          <w:bCs/>
          <w:sz w:val="24"/>
          <w:szCs w:val="24"/>
        </w:rPr>
      </w:pPr>
      <w:r>
        <w:rPr>
          <w:bCs/>
          <w:sz w:val="24"/>
          <w:szCs w:val="24"/>
        </w:rPr>
      </w:r>
      <w:r>
        <w:rPr>
          <w:bCs/>
          <w:sz w:val="24"/>
          <w:szCs w:val="24"/>
        </w:rPr>
      </w:r>
      <w:r>
        <w:rPr>
          <w:bCs/>
          <w:sz w:val="24"/>
          <w:szCs w:val="24"/>
        </w:rPr>
      </w:r>
    </w:p>
    <w:p>
      <w:pPr>
        <w:pStyle w:val="1046"/>
        <w:ind w:firstLine="0"/>
        <w:jc w:val="center"/>
        <w:rPr>
          <w:bCs/>
          <w:sz w:val="24"/>
          <w:szCs w:val="24"/>
        </w:rPr>
      </w:pPr>
      <w:r>
        <w:rPr>
          <w:bCs/>
          <w:sz w:val="24"/>
          <w:szCs w:val="24"/>
        </w:rPr>
      </w:r>
      <w:r>
        <w:rPr>
          <w:bCs/>
          <w:sz w:val="24"/>
          <w:szCs w:val="24"/>
        </w:rPr>
      </w:r>
      <w:r>
        <w:rPr>
          <w:bCs/>
          <w:sz w:val="24"/>
          <w:szCs w:val="24"/>
        </w:rPr>
      </w:r>
    </w:p>
    <w:p>
      <w:pPr>
        <w:pStyle w:val="1046"/>
        <w:ind w:firstLine="0"/>
        <w:jc w:val="center"/>
        <w:rPr>
          <w:bCs/>
          <w:sz w:val="24"/>
          <w:szCs w:val="24"/>
        </w:rPr>
      </w:pPr>
      <w:r>
        <w:rPr>
          <w:bCs/>
          <w:sz w:val="24"/>
          <w:szCs w:val="24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11280609" cy="7975360"/>
                <wp:effectExtent l="0" t="0" r="0" b="0"/>
                <wp:docPr id="3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8396606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6"/>
                        <a:stretch/>
                      </pic:blipFill>
                      <pic:spPr bwMode="auto">
                        <a:xfrm flipH="0" flipV="0">
                          <a:off x="0" y="0"/>
                          <a:ext cx="11280608" cy="79753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width:888.24pt;height:627.98pt;mso-wrap-distance-left:0.00pt;mso-wrap-distance-top:0.00pt;mso-wrap-distance-right:0.00pt;mso-wrap-distance-bottom:0.00pt;" stroked="false">
                <v:path textboxrect="0,0,0,0"/>
                <v:imagedata r:id="rId16" o:title=""/>
              </v:shape>
            </w:pict>
          </mc:Fallback>
        </mc:AlternateContent>
      </w:r>
      <w:r>
        <w:rPr>
          <w:bCs/>
          <w:sz w:val="24"/>
          <w:szCs w:val="24"/>
        </w:rPr>
      </w:r>
      <w:r>
        <w:rPr>
          <w:bCs/>
          <w:sz w:val="24"/>
          <w:szCs w:val="24"/>
        </w:rPr>
      </w:r>
    </w:p>
    <w:p>
      <w:pPr>
        <w:pStyle w:val="1046"/>
        <w:ind w:firstLine="0"/>
        <w:jc w:val="left"/>
        <w:rPr>
          <w:sz w:val="24"/>
          <w:szCs w:val="24"/>
        </w:rPr>
      </w:pPr>
      <w:r>
        <w:rPr>
          <w:bCs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_____________   </w:t>
      </w:r>
      <w:r>
        <w:rPr>
          <w:bCs/>
          <w:sz w:val="24"/>
          <w:szCs w:val="24"/>
        </w:rPr>
      </w:r>
      <w:r>
        <w:rPr>
          <w:sz w:val="24"/>
          <w:szCs w:val="24"/>
        </w:rPr>
      </w:r>
    </w:p>
    <w:p>
      <w:pPr>
        <w:pStyle w:val="1046"/>
        <w:ind w:firstLine="0"/>
        <w:jc w:val="center"/>
        <w:rPr>
          <w:sz w:val="24"/>
          <w:szCs w:val="24"/>
        </w:rPr>
      </w:pPr>
      <w:r>
        <w:rPr>
          <w:bCs/>
          <w:sz w:val="24"/>
          <w:szCs w:val="24"/>
          <w:highlight w:val="none"/>
        </w:rPr>
      </w:r>
      <w:r>
        <w:rPr>
          <w:bCs/>
          <w:sz w:val="24"/>
          <w:szCs w:val="24"/>
          <w:highlight w:val="none"/>
        </w:rPr>
      </w:r>
      <w:r>
        <w:rPr>
          <w:sz w:val="24"/>
          <w:szCs w:val="24"/>
        </w:rPr>
      </w:r>
    </w:p>
    <w:p>
      <w:pPr>
        <w:pStyle w:val="1046"/>
        <w:ind w:firstLine="0"/>
        <w:jc w:val="center"/>
        <w:rPr>
          <w:sz w:val="24"/>
          <w:szCs w:val="24"/>
          <w:highlight w:val="none"/>
        </w:rPr>
      </w:pPr>
      <w:r>
        <w:rPr>
          <w:bCs/>
          <w:sz w:val="24"/>
          <w:szCs w:val="24"/>
          <w:highlight w:val="none"/>
        </w:rPr>
      </w:r>
      <w:r>
        <w:rPr>
          <w:bCs/>
          <w:sz w:val="24"/>
          <w:szCs w:val="24"/>
          <w:highlight w:val="none"/>
        </w:rPr>
      </w:r>
      <w:r>
        <w:rPr>
          <w:sz w:val="24"/>
          <w:szCs w:val="24"/>
          <w:highlight w:val="none"/>
        </w:rPr>
      </w:r>
    </w:p>
    <w:p>
      <w:pPr>
        <w:pStyle w:val="1046"/>
        <w:ind w:firstLine="0"/>
        <w:jc w:val="left"/>
        <w:rPr>
          <w:sz w:val="24"/>
          <w:szCs w:val="24"/>
          <w:highlight w:val="none"/>
        </w:rPr>
      </w:pPr>
      <w:r>
        <w:rPr>
          <w:bCs/>
          <w:sz w:val="24"/>
          <w:szCs w:val="24"/>
          <w:highlight w:val="none"/>
        </w:rPr>
      </w:r>
      <w:r>
        <w:rPr>
          <w:bCs/>
          <w:sz w:val="24"/>
          <w:szCs w:val="24"/>
          <w:highlight w:val="none"/>
        </w:rPr>
      </w:r>
      <w:r>
        <w:rPr>
          <w:sz w:val="24"/>
          <w:szCs w:val="24"/>
          <w:highlight w:val="none"/>
        </w:rPr>
      </w:r>
    </w:p>
    <w:p>
      <w:pPr>
        <w:pStyle w:val="1046"/>
        <w:ind w:firstLine="0"/>
        <w:jc w:val="center"/>
        <w:rPr>
          <w:sz w:val="24"/>
          <w:szCs w:val="24"/>
          <w:highlight w:val="none"/>
        </w:rPr>
        <w:sectPr>
          <w:footnotePr/>
          <w:endnotePr/>
          <w:type w:val="nextPage"/>
          <w:pgSz w:w="23814" w:h="16840" w:orient="landscape"/>
          <w:pgMar w:top="709" w:right="567" w:bottom="851" w:left="1077" w:header="720" w:footer="720" w:gutter="0"/>
          <w:cols w:num="1" w:sep="0" w:space="720" w:equalWidth="1"/>
          <w:docGrid w:linePitch="360"/>
          <w:titlePg/>
        </w:sectPr>
      </w:pPr>
      <w:r>
        <w:rPr>
          <w:bCs/>
          <w:sz w:val="24"/>
          <w:szCs w:val="24"/>
        </w:rPr>
        <w:t xml:space="preserve">                                                                                                             »</w:t>
      </w:r>
      <w:r>
        <w:rPr>
          <w:bCs/>
          <w:sz w:val="24"/>
          <w:szCs w:val="24"/>
        </w:rPr>
      </w:r>
      <w:r>
        <w:rPr>
          <w:sz w:val="24"/>
          <w:szCs w:val="24"/>
          <w:highlight w:val="none"/>
        </w:rPr>
      </w:r>
    </w:p>
    <w:tbl>
      <w:tblPr>
        <w:tblW w:w="22703" w:type="dxa"/>
        <w:tblInd w:w="0" w:type="dxa"/>
        <w:tblLayout w:type="autofit"/>
        <w:tblCellMar>
          <w:left w:w="108" w:type="dxa"/>
          <w:top w:w="0" w:type="dxa"/>
          <w:right w:w="108" w:type="dxa"/>
          <w:bottom w:w="0" w:type="dxa"/>
        </w:tblCellMar>
        <w:tblLook w:val="04A0" w:firstRow="1" w:lastRow="0" w:firstColumn="1" w:lastColumn="0" w:noHBand="0" w:noVBand="1"/>
      </w:tblPr>
      <w:tblGrid>
        <w:gridCol w:w="11590"/>
        <w:gridCol w:w="495"/>
        <w:gridCol w:w="9711"/>
        <w:gridCol w:w="907"/>
      </w:tblGrid>
      <w:tr>
        <w:tblPrEx/>
        <w:trPr>
          <w:gridAfter w:val="1"/>
        </w:trPr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11590" w:type="dxa"/>
            <w:vAlign w:val="top"/>
            <w:textDirection w:val="lrTb"/>
            <w:noWrap w:val="false"/>
          </w:tcPr>
          <w:p>
            <w:pPr>
              <w:pStyle w:val="979"/>
              <w:jc w:val="center"/>
            </w:pPr>
            <w:r/>
            <w:r/>
          </w:p>
        </w:tc>
        <w:tc>
          <w:tcPr>
            <w:gridSpan w:val="2"/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10206" w:type="dxa"/>
            <w:vAlign w:val="top"/>
            <w:textDirection w:val="lrTb"/>
            <w:noWrap w:val="false"/>
          </w:tcPr>
          <w:p>
            <w:pPr>
              <w:pStyle w:val="979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ПРИЛОЖЕНИЕ № 2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</w:r>
          </w:p>
          <w:p>
            <w:pPr>
              <w:pStyle w:val="979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к приказу министерства строительства 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</w:r>
          </w:p>
          <w:p>
            <w:pPr>
              <w:pStyle w:val="979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Новосибирской области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</w:r>
          </w:p>
          <w:p>
            <w:pPr>
              <w:pStyle w:val="979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от ________ № ________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</w:r>
          </w:p>
          <w:p>
            <w:pPr>
              <w:pStyle w:val="979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                                                                     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</w:r>
          </w:p>
          <w:p>
            <w:pPr>
              <w:pStyle w:val="979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   «ПРИЛОЖЕНИЕ № 2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</w:r>
          </w:p>
          <w:p>
            <w:pPr>
              <w:pStyle w:val="979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к правилам землепользования и застройки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</w:r>
          </w:p>
          <w:p>
            <w:pPr>
              <w:pStyle w:val="979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Березовского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сельсовета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Новосибирского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района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</w:r>
          </w:p>
          <w:p>
            <w:pPr>
              <w:pStyle w:val="979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Новосибирской области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</w:r>
          </w:p>
          <w:p>
            <w:pPr>
              <w:pStyle w:val="979"/>
              <w:jc w:val="center"/>
              <w:widowControl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от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06.05.2019 № 262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</w:tbl>
    <w:p>
      <w:pPr>
        <w:pStyle w:val="97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979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8788130" cy="6213185"/>
                <wp:effectExtent l="0" t="0" r="0" b="0"/>
                <wp:docPr id="4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7277292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7"/>
                        <a:stretch/>
                      </pic:blipFill>
                      <pic:spPr bwMode="auto">
                        <a:xfrm flipH="0" flipV="0">
                          <a:off x="0" y="0"/>
                          <a:ext cx="8788130" cy="621318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width:691.98pt;height:489.23pt;mso-wrap-distance-left:0.00pt;mso-wrap-distance-top:0.00pt;mso-wrap-distance-right:0.00pt;mso-wrap-distance-bottom:0.00pt;" stroked="false">
                <v:path textboxrect="0,0,0,0"/>
                <v:imagedata r:id="rId17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 xml:space="preserve">»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</w:r>
      <w:r>
        <w:rPr>
          <w:rFonts w:ascii="Times New Roman" w:hAnsi="Times New Roman" w:cs="Times New Roman"/>
          <w:sz w:val="24"/>
          <w:szCs w:val="24"/>
          <w:highlight w:val="none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jc w:val="center"/>
        <w:rPr>
          <w:rFonts w:ascii="Times New Roman" w:hAnsi="Times New Roman" w:cs="Times New Roman"/>
          <w:sz w:val="24"/>
          <w:szCs w:val="24"/>
          <w:highlight w:val="none"/>
        </w:rPr>
        <w:sectPr>
          <w:footnotePr/>
          <w:endnotePr/>
          <w:type w:val="continuous"/>
          <w:pgSz w:w="23814" w:h="16840" w:orient="landscape"/>
          <w:pgMar w:top="426" w:right="851" w:bottom="284" w:left="993" w:header="720" w:footer="720" w:gutter="0"/>
          <w:cols w:num="1" w:sep="0" w:space="720" w:equalWidth="1"/>
          <w:docGrid w:linePitch="360"/>
          <w:titlePg/>
        </w:sectPr>
      </w:pPr>
      <w:r>
        <w:rPr>
          <w:rFonts w:ascii="Times New Roman" w:hAnsi="Times New Roman" w:cs="Times New Roman"/>
          <w:sz w:val="24"/>
          <w:szCs w:val="24"/>
        </w:rPr>
        <w:t xml:space="preserve">________________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  <w:highlight w:val="none"/>
        </w:rPr>
      </w:r>
    </w:p>
    <w:tbl>
      <w:tblPr>
        <w:tblStyle w:val="835"/>
        <w:tblW w:w="0" w:type="auto"/>
        <w:tblLayout w:type="fixed"/>
        <w:tblLook w:val="04A0" w:firstRow="1" w:lastRow="0" w:firstColumn="1" w:lastColumn="0" w:noHBand="0" w:noVBand="1"/>
      </w:tblPr>
      <w:tblGrid>
        <w:gridCol w:w="3792"/>
        <w:gridCol w:w="6118"/>
      </w:tblGrid>
      <w:tr>
        <w:tblPrEx/>
        <w:trPr/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3792" w:type="dxa"/>
            <w:textDirection w:val="lrTb"/>
            <w:noWrap w:val="false"/>
          </w:tcPr>
          <w:p>
            <w:r/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6118" w:type="dxa"/>
            <w:textDirection w:val="lrTb"/>
            <w:noWrap w:val="false"/>
          </w:tcPr>
          <w:p>
            <w:pPr>
              <w:pStyle w:val="979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Приложение №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4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</w:r>
          </w:p>
          <w:p>
            <w:pPr>
              <w:pStyle w:val="979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к приказу министерства строительства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</w:r>
          </w:p>
          <w:p>
            <w:pPr>
              <w:pStyle w:val="979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Новосибирской области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</w:r>
          </w:p>
          <w:p>
            <w:pPr>
              <w:pStyle w:val="979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от ___________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№ 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__________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highlight w:val="none"/>
              </w:rPr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highlight w:val="none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  <w:p>
            <w:pPr>
              <w:pStyle w:val="979"/>
              <w:jc w:val="center"/>
              <w:rPr>
                <w:rFonts w:ascii="Times New Roman" w:hAnsi="Times New Roman" w:cs="Times New Roman"/>
                <w:sz w:val="28"/>
                <w:szCs w:val="28"/>
                <w:highlight w:val="none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«Приложение № 4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  <w:highlight w:val="none"/>
              </w:rPr>
            </w:r>
          </w:p>
          <w:p>
            <w:pPr>
              <w:pStyle w:val="979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к правилам землепользования и застройки Березовского сельсовета Новосибирского района Новосибирской области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</w:r>
          </w:p>
          <w:p>
            <w:pPr>
              <w:pStyle w:val="979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от 05.09.2019 № 262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</w:r>
          </w:p>
          <w:p>
            <w:r/>
            <w:r/>
          </w:p>
        </w:tc>
      </w:tr>
    </w:tbl>
    <w:p>
      <w:pPr>
        <w:jc w:val="center"/>
        <w:widowControl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center"/>
        <w:widowControl/>
        <w:rPr>
          <w:rFonts w:ascii="Times New Roman" w:hAnsi="Times New Roman" w:cs="Times New Roman"/>
          <w:sz w:val="28"/>
          <w:szCs w:val="28"/>
          <w:highlight w:val="none"/>
        </w:rPr>
      </w:pPr>
      <w:r>
        <w:rPr>
          <w:rFonts w:ascii="Times New Roman" w:hAnsi="Times New Roman" w:cs="Times New Roman"/>
          <w:sz w:val="28"/>
          <w:szCs w:val="28"/>
        </w:rPr>
        <w:t xml:space="preserve">Перечень ликвидируемых (изменяемых) территориальных зон (частей территориальных зон) </w:t>
      </w:r>
      <w:r>
        <w:rPr>
          <w:rFonts w:ascii="Times New Roman" w:hAnsi="Times New Roman" w:cs="Times New Roman"/>
          <w:sz w:val="28"/>
          <w:szCs w:val="28"/>
        </w:rPr>
        <w:t xml:space="preserve">Берез</w:t>
      </w:r>
      <w:r>
        <w:rPr>
          <w:rFonts w:ascii="Times New Roman" w:hAnsi="Times New Roman" w:cs="Times New Roman"/>
          <w:sz w:val="28"/>
          <w:szCs w:val="28"/>
        </w:rPr>
        <w:t xml:space="preserve">овского</w:t>
      </w:r>
      <w:r>
        <w:rPr>
          <w:rFonts w:ascii="Times New Roman" w:hAnsi="Times New Roman" w:cs="Times New Roman"/>
          <w:sz w:val="28"/>
          <w:szCs w:val="28"/>
        </w:rPr>
        <w:t xml:space="preserve"> сельсовета Новосибирского района Новосибирской области, с</w:t>
      </w:r>
      <w:r>
        <w:rPr>
          <w:rFonts w:ascii="Times New Roman" w:hAnsi="Times New Roman" w:cs="Times New Roman"/>
          <w:sz w:val="28"/>
          <w:szCs w:val="28"/>
        </w:rPr>
        <w:t xml:space="preserve">ведения о которых внесены в Единый государственный реестр недвижимости</w:t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r/>
      <w:r/>
    </w:p>
    <w:tbl>
      <w:tblPr>
        <w:tblStyle w:val="835"/>
        <w:tblW w:w="9918" w:type="dxa"/>
        <w:tblLook w:val="04A0" w:firstRow="1" w:lastRow="0" w:firstColumn="1" w:lastColumn="0" w:noHBand="0" w:noVBand="1"/>
      </w:tblPr>
      <w:tblGrid>
        <w:gridCol w:w="630"/>
        <w:gridCol w:w="3051"/>
        <w:gridCol w:w="6237"/>
      </w:tblGrid>
      <w:tr>
        <w:tblPrEx/>
        <w:trPr>
          <w:tblHeader/>
        </w:trPr>
        <w:tc>
          <w:tcPr>
            <w:tcW w:w="630" w:type="dxa"/>
            <w:vAlign w:val="center"/>
            <w:textDirection w:val="lrTb"/>
            <w:noWrap w:val="false"/>
          </w:tcPr>
          <w:p>
            <w:pPr>
              <w:rPr>
                <w:rFonts w:ascii="Times New Roman" w:hAnsi="Times New Roman" w:eastAsia="Times New Roman" w:cs="Times New Roman"/>
                <w:b/>
                <w:sz w:val="24"/>
                <w:szCs w:val="24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№ п/п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14:ligatures w14:val="none"/>
              </w:rPr>
            </w:r>
          </w:p>
        </w:tc>
        <w:tc>
          <w:tcPr>
            <w:tcW w:w="3051" w:type="dxa"/>
            <w:vAlign w:val="center"/>
            <w:textDirection w:val="lrTb"/>
            <w:noWrap w:val="false"/>
          </w:tcPr>
          <w:p>
            <w:pPr>
              <w:rPr>
                <w:rFonts w:ascii="Times New Roman" w:hAnsi="Times New Roman" w:eastAsia="Times New Roman" w:cs="Times New Roman"/>
                <w:b/>
                <w:sz w:val="24"/>
                <w:szCs w:val="24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Реестровый номер территориальной зоны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14:ligatures w14:val="none"/>
              </w:rPr>
            </w:r>
          </w:p>
        </w:tc>
        <w:tc>
          <w:tcPr>
            <w:tcW w:w="623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4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Наименование территориальной зоны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14:ligatures w14:val="none"/>
              </w:rPr>
            </w:r>
          </w:p>
        </w:tc>
      </w:tr>
      <w:tr>
        <w:tblPrEx/>
        <w:trPr>
          <w:tblHeader/>
        </w:trPr>
        <w:tc>
          <w:tcPr>
            <w:tcW w:w="630" w:type="dxa"/>
            <w:vAlign w:val="center"/>
            <w:textDirection w:val="lrTb"/>
            <w:noWrap w:val="false"/>
          </w:tcPr>
          <w:p>
            <w:pPr>
              <w:rPr>
                <w:rFonts w:ascii="Times New Roman" w:hAnsi="Times New Roman" w:eastAsia="Times New Roman" w:cs="Times New Roman"/>
                <w:b/>
                <w:sz w:val="24"/>
                <w:szCs w:val="24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1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14:ligatures w14:val="none"/>
              </w:rPr>
            </w:r>
          </w:p>
        </w:tc>
        <w:tc>
          <w:tcPr>
            <w:tcW w:w="305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4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2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14:ligatures w14:val="none"/>
              </w:rPr>
            </w:r>
          </w:p>
        </w:tc>
        <w:tc>
          <w:tcPr>
            <w:tcW w:w="623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4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3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14:ligatures w14:val="none"/>
              </w:rPr>
            </w:r>
          </w:p>
        </w:tc>
      </w:tr>
      <w:tr>
        <w:tblPrEx/>
        <w:trPr/>
        <w:tc>
          <w:tcPr>
            <w:tcW w:w="630" w:type="dxa"/>
            <w:vAlign w:val="center"/>
            <w:textDirection w:val="lrTb"/>
            <w:noWrap w:val="false"/>
          </w:tcPr>
          <w:p>
            <w:pPr>
              <w:pStyle w:val="1126"/>
              <w:numPr>
                <w:ilvl w:val="0"/>
                <w:numId w:val="38"/>
              </w:num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Cs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bCs/>
                <w:sz w:val="28"/>
                <w:szCs w:val="28"/>
              </w:rPr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</w:r>
          </w:p>
        </w:tc>
        <w:tc>
          <w:tcPr>
            <w:tcW w:w="305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Cs/>
                <w:sz w:val="28"/>
                <w:szCs w:val="28"/>
              </w:rPr>
              <w:t xml:space="preserve">54:19-7.862</w:t>
            </w:r>
            <w:r>
              <w:rPr>
                <w:rFonts w:ascii="Times New Roman" w:hAnsi="Times New Roman" w:eastAsia="Times New Roman" w:cs="Times New Roman"/>
                <w:bCs/>
                <w:sz w:val="28"/>
                <w:szCs w:val="28"/>
              </w:rPr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</w:r>
          </w:p>
        </w:tc>
        <w:tc>
          <w:tcPr>
            <w:tcW w:w="6237" w:type="dxa"/>
            <w:vAlign w:val="center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Cs/>
                <w:sz w:val="28"/>
                <w:szCs w:val="28"/>
              </w:rPr>
              <w:t xml:space="preserve">Часть зоны застройки индивидуальными жилыми домами и ведения личного подсобного хозяйства (Жин)</w:t>
            </w:r>
            <w:r>
              <w:rPr>
                <w:rFonts w:ascii="Times New Roman" w:hAnsi="Times New Roman" w:eastAsia="Times New Roman" w:cs="Times New Roman"/>
                <w:bCs/>
                <w:sz w:val="28"/>
                <w:szCs w:val="28"/>
              </w:rPr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</w:r>
          </w:p>
        </w:tc>
      </w:tr>
      <w:tr>
        <w:tblPrEx/>
        <w:trPr/>
        <w:tc>
          <w:tcPr>
            <w:tcW w:w="630" w:type="dxa"/>
            <w:vAlign w:val="center"/>
            <w:textDirection w:val="lrTb"/>
            <w:noWrap w:val="false"/>
          </w:tcPr>
          <w:p>
            <w:pPr>
              <w:pStyle w:val="1126"/>
              <w:numPr>
                <w:ilvl w:val="0"/>
                <w:numId w:val="38"/>
              </w:num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Cs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bCs/>
                <w:sz w:val="28"/>
                <w:szCs w:val="28"/>
              </w:rPr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</w:r>
          </w:p>
        </w:tc>
        <w:tc>
          <w:tcPr>
            <w:tcW w:w="305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Cs/>
                <w:sz w:val="28"/>
                <w:szCs w:val="28"/>
              </w:rPr>
              <w:t xml:space="preserve">54:19-7.158</w:t>
            </w:r>
            <w:r>
              <w:rPr>
                <w:rFonts w:ascii="Times New Roman" w:hAnsi="Times New Roman" w:eastAsia="Times New Roman" w:cs="Times New Roman"/>
                <w:bCs/>
                <w:sz w:val="28"/>
                <w:szCs w:val="28"/>
              </w:rPr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</w:r>
          </w:p>
        </w:tc>
        <w:tc>
          <w:tcPr>
            <w:tcW w:w="6237" w:type="dxa"/>
            <w:vAlign w:val="center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Cs/>
                <w:sz w:val="28"/>
                <w:szCs w:val="28"/>
              </w:rPr>
              <w:t xml:space="preserve">Часть зоны охраны природных территорий (Опт)</w:t>
            </w:r>
            <w:r>
              <w:rPr>
                <w:rFonts w:ascii="Times New Roman" w:hAnsi="Times New Roman" w:eastAsia="Times New Roman" w:cs="Times New Roman"/>
                <w:bCs/>
                <w:sz w:val="28"/>
                <w:szCs w:val="28"/>
              </w:rPr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</w:r>
          </w:p>
        </w:tc>
      </w:tr>
      <w:tr>
        <w:tblPrEx/>
        <w:trPr/>
        <w:tc>
          <w:tcPr>
            <w:tcW w:w="630" w:type="dxa"/>
            <w:vAlign w:val="center"/>
            <w:textDirection w:val="lrTb"/>
            <w:noWrap w:val="false"/>
          </w:tcPr>
          <w:p>
            <w:pPr>
              <w:pStyle w:val="1126"/>
              <w:numPr>
                <w:ilvl w:val="0"/>
                <w:numId w:val="38"/>
              </w:num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Cs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bCs/>
                <w:sz w:val="28"/>
                <w:szCs w:val="28"/>
              </w:rPr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</w:r>
          </w:p>
        </w:tc>
        <w:tc>
          <w:tcPr>
            <w:tcW w:w="305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Cs/>
                <w:sz w:val="28"/>
                <w:szCs w:val="28"/>
              </w:rPr>
              <w:t xml:space="preserve">54:19-7.270</w:t>
            </w:r>
            <w:r>
              <w:rPr>
                <w:rFonts w:ascii="Times New Roman" w:hAnsi="Times New Roman" w:eastAsia="Times New Roman" w:cs="Times New Roman"/>
                <w:bCs/>
                <w:sz w:val="28"/>
                <w:szCs w:val="28"/>
              </w:rPr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</w:r>
          </w:p>
        </w:tc>
        <w:tc>
          <w:tcPr>
            <w:tcW w:w="6237" w:type="dxa"/>
            <w:vAlign w:val="center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Cs/>
                <w:sz w:val="28"/>
                <w:szCs w:val="28"/>
              </w:rPr>
              <w:t xml:space="preserve">часть зоны застройки малоэтажными жилыми домами (Жмл)</w:t>
            </w:r>
            <w:r>
              <w:rPr>
                <w:rFonts w:ascii="Times New Roman" w:hAnsi="Times New Roman" w:eastAsia="Times New Roman" w:cs="Times New Roman"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Cs/>
                <w:sz w:val="28"/>
                <w:szCs w:val="28"/>
              </w:rPr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</w:r>
          </w:p>
        </w:tc>
      </w:tr>
      <w:tr>
        <w:tblPrEx/>
        <w:trPr/>
        <w:tc>
          <w:tcPr>
            <w:tcW w:w="630" w:type="dxa"/>
            <w:vAlign w:val="center"/>
            <w:textDirection w:val="lrTb"/>
            <w:noWrap w:val="false"/>
          </w:tcPr>
          <w:p>
            <w:pPr>
              <w:pStyle w:val="1126"/>
              <w:numPr>
                <w:ilvl w:val="0"/>
                <w:numId w:val="38"/>
              </w:num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Cs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bCs/>
                <w:sz w:val="28"/>
                <w:szCs w:val="28"/>
              </w:rPr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</w:r>
          </w:p>
        </w:tc>
        <w:tc>
          <w:tcPr>
            <w:tcW w:w="305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Cs/>
                <w:sz w:val="28"/>
                <w:szCs w:val="28"/>
              </w:rPr>
              <w:t xml:space="preserve">54:19-7.274</w:t>
            </w:r>
            <w:r>
              <w:rPr>
                <w:rFonts w:ascii="Times New Roman" w:hAnsi="Times New Roman" w:eastAsia="Times New Roman" w:cs="Times New Roman"/>
                <w:bCs/>
                <w:sz w:val="28"/>
                <w:szCs w:val="28"/>
              </w:rPr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</w:r>
          </w:p>
        </w:tc>
        <w:tc>
          <w:tcPr>
            <w:tcW w:w="6237" w:type="dxa"/>
            <w:vAlign w:val="center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Cs/>
                <w:sz w:val="28"/>
                <w:szCs w:val="28"/>
              </w:rPr>
              <w:t xml:space="preserve">Часть зоны общего пользования водными объектами (Воп)</w:t>
            </w:r>
            <w:r>
              <w:rPr>
                <w:rFonts w:ascii="Times New Roman" w:hAnsi="Times New Roman" w:eastAsia="Times New Roman" w:cs="Times New Roman"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Cs/>
                <w:sz w:val="28"/>
                <w:szCs w:val="28"/>
              </w:rPr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</w:r>
          </w:p>
        </w:tc>
      </w:tr>
      <w:tr>
        <w:tblPrEx/>
        <w:trPr/>
        <w:tc>
          <w:tcPr>
            <w:tcW w:w="630" w:type="dxa"/>
            <w:vAlign w:val="center"/>
            <w:textDirection w:val="lrTb"/>
            <w:noWrap w:val="false"/>
          </w:tcPr>
          <w:p>
            <w:pPr>
              <w:pStyle w:val="1126"/>
              <w:numPr>
                <w:ilvl w:val="0"/>
                <w:numId w:val="38"/>
              </w:num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Cs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bCs/>
                <w:sz w:val="28"/>
                <w:szCs w:val="28"/>
              </w:rPr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</w:r>
          </w:p>
        </w:tc>
        <w:tc>
          <w:tcPr>
            <w:tcW w:w="305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Cs/>
                <w:sz w:val="28"/>
                <w:szCs w:val="28"/>
              </w:rPr>
              <w:t xml:space="preserve">54:19-7.210</w:t>
            </w:r>
            <w:r>
              <w:rPr>
                <w:rFonts w:ascii="Times New Roman" w:hAnsi="Times New Roman" w:eastAsia="Times New Roman" w:cs="Times New Roman"/>
                <w:bCs/>
                <w:sz w:val="28"/>
                <w:szCs w:val="28"/>
              </w:rPr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</w:r>
          </w:p>
        </w:tc>
        <w:tc>
          <w:tcPr>
            <w:tcW w:w="6237" w:type="dxa"/>
            <w:vAlign w:val="center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Cs/>
                <w:sz w:val="28"/>
                <w:szCs w:val="28"/>
              </w:rPr>
              <w:t xml:space="preserve">Производственная зона (П)</w:t>
            </w:r>
            <w:r>
              <w:rPr>
                <w:rFonts w:ascii="Times New Roman" w:hAnsi="Times New Roman" w:eastAsia="Times New Roman" w:cs="Times New Roman"/>
                <w:bCs/>
                <w:sz w:val="28"/>
                <w:szCs w:val="28"/>
              </w:rPr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</w:r>
          </w:p>
        </w:tc>
      </w:tr>
      <w:tr>
        <w:tblPrEx/>
        <w:trPr>
          <w:trHeight w:val="0"/>
        </w:trPr>
        <w:tc>
          <w:tcPr>
            <w:tcW w:w="630" w:type="dxa"/>
            <w:vAlign w:val="center"/>
            <w:textDirection w:val="lrTb"/>
            <w:noWrap w:val="false"/>
          </w:tcPr>
          <w:p>
            <w:pPr>
              <w:pStyle w:val="1126"/>
              <w:numPr>
                <w:ilvl w:val="0"/>
                <w:numId w:val="38"/>
              </w:num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Cs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bCs/>
                <w:sz w:val="28"/>
                <w:szCs w:val="28"/>
              </w:rPr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</w:r>
          </w:p>
        </w:tc>
        <w:tc>
          <w:tcPr>
            <w:tcW w:w="305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Cs/>
                <w:sz w:val="28"/>
                <w:szCs w:val="28"/>
              </w:rPr>
              <w:t xml:space="preserve">54:19-7.166</w:t>
            </w:r>
            <w:r>
              <w:rPr>
                <w:rFonts w:ascii="Times New Roman" w:hAnsi="Times New Roman" w:eastAsia="Times New Roman" w:cs="Times New Roman"/>
                <w:bCs/>
                <w:sz w:val="28"/>
                <w:szCs w:val="28"/>
              </w:rPr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</w:r>
          </w:p>
        </w:tc>
        <w:tc>
          <w:tcPr>
            <w:tcW w:w="6237" w:type="dxa"/>
            <w:vAlign w:val="center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Cs/>
                <w:sz w:val="28"/>
                <w:szCs w:val="28"/>
              </w:rPr>
              <w:t xml:space="preserve">Зона объектов торговли (ОсТ)</w:t>
            </w:r>
            <w:r>
              <w:rPr>
                <w:rFonts w:ascii="Times New Roman" w:hAnsi="Times New Roman" w:eastAsia="Times New Roman" w:cs="Times New Roman"/>
                <w:bCs/>
                <w:sz w:val="28"/>
                <w:szCs w:val="28"/>
              </w:rPr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</w:r>
          </w:p>
        </w:tc>
      </w:tr>
      <w:tr>
        <w:tblPrEx/>
        <w:trPr>
          <w:trHeight w:val="0"/>
        </w:trPr>
        <w:tc>
          <w:tcPr>
            <w:tcW w:w="630" w:type="dxa"/>
            <w:vAlign w:val="center"/>
            <w:vMerge w:val="restart"/>
            <w:textDirection w:val="lrTb"/>
            <w:noWrap w:val="false"/>
          </w:tcPr>
          <w:p>
            <w:pPr>
              <w:pStyle w:val="1126"/>
              <w:numPr>
                <w:ilvl w:val="0"/>
                <w:numId w:val="38"/>
              </w:numPr>
              <w:jc w:val="center"/>
              <w:rPr>
                <w:rFonts w:ascii="Times New Roman" w:hAnsi="Times New Roman" w:eastAsia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bCs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bCs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bCs/>
                <w:sz w:val="28"/>
                <w:szCs w:val="28"/>
              </w:rPr>
            </w:r>
          </w:p>
        </w:tc>
        <w:tc>
          <w:tcPr>
            <w:tcW w:w="3051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bCs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bCs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bCs/>
                <w:sz w:val="28"/>
                <w:szCs w:val="28"/>
              </w:rPr>
            </w:r>
          </w:p>
        </w:tc>
        <w:tc>
          <w:tcPr>
            <w:tcW w:w="6237" w:type="dxa"/>
            <w:vAlign w:val="center"/>
            <w:vMerge w:val="restart"/>
            <w:textDirection w:val="lrTb"/>
            <w:noWrap w:val="false"/>
          </w:tcPr>
          <w:p>
            <w:pPr>
              <w:rPr>
                <w:rFonts w:ascii="Times New Roman" w:hAnsi="Times New Roman" w:eastAsia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bCs/>
                <w:sz w:val="28"/>
                <w:szCs w:val="28"/>
              </w:rPr>
              <w:t xml:space="preserve">Зона специализированной общественной застройки (Ос)</w:t>
            </w:r>
            <w:r>
              <w:rPr>
                <w:rFonts w:ascii="Times New Roman" w:hAnsi="Times New Roman" w:eastAsia="Times New Roman" w:cs="Times New Roman"/>
                <w:bCs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bCs/>
                <w:sz w:val="28"/>
                <w:szCs w:val="28"/>
              </w:rPr>
            </w:r>
          </w:p>
        </w:tc>
      </w:tr>
      <w:tr>
        <w:tblPrEx/>
        <w:trPr>
          <w:trHeight w:val="0"/>
        </w:trPr>
        <w:tc>
          <w:tcPr>
            <w:tcW w:w="630" w:type="dxa"/>
            <w:vAlign w:val="center"/>
            <w:vMerge w:val="restart"/>
            <w:textDirection w:val="lrTb"/>
            <w:noWrap w:val="false"/>
          </w:tcPr>
          <w:p>
            <w:pPr>
              <w:pStyle w:val="1126"/>
              <w:numPr>
                <w:ilvl w:val="0"/>
                <w:numId w:val="38"/>
              </w:numPr>
              <w:jc w:val="center"/>
              <w:rPr>
                <w:rFonts w:ascii="Times New Roman" w:hAnsi="Times New Roman" w:eastAsia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bCs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bCs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bCs/>
                <w:sz w:val="28"/>
                <w:szCs w:val="28"/>
              </w:rPr>
            </w:r>
          </w:p>
        </w:tc>
        <w:tc>
          <w:tcPr>
            <w:tcW w:w="3051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bCs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bCs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bCs/>
                <w:sz w:val="28"/>
                <w:szCs w:val="28"/>
              </w:rPr>
            </w:r>
          </w:p>
        </w:tc>
        <w:tc>
          <w:tcPr>
            <w:tcW w:w="6237" w:type="dxa"/>
            <w:vAlign w:val="center"/>
            <w:vMerge w:val="restart"/>
            <w:textDirection w:val="lrTb"/>
            <w:noWrap w:val="false"/>
          </w:tcPr>
          <w:p>
            <w:pPr>
              <w:rPr>
                <w:rFonts w:ascii="Times New Roman" w:hAnsi="Times New Roman" w:eastAsia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bCs/>
                <w:sz w:val="28"/>
                <w:szCs w:val="28"/>
              </w:rPr>
              <w:t xml:space="preserve">Часть зоны лесов (Л)</w:t>
            </w:r>
            <w:r>
              <w:rPr>
                <w:rFonts w:ascii="Times New Roman" w:hAnsi="Times New Roman" w:eastAsia="Times New Roman" w:cs="Times New Roman"/>
                <w:bCs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bCs/>
                <w:sz w:val="28"/>
                <w:szCs w:val="28"/>
              </w:rPr>
            </w:r>
          </w:p>
        </w:tc>
      </w:tr>
      <w:tr>
        <w:tblPrEx/>
        <w:trPr>
          <w:trHeight w:val="0"/>
        </w:trPr>
        <w:tc>
          <w:tcPr>
            <w:tcW w:w="630" w:type="dxa"/>
            <w:vAlign w:val="center"/>
            <w:vMerge w:val="restart"/>
            <w:textDirection w:val="lrTb"/>
            <w:noWrap w:val="false"/>
          </w:tcPr>
          <w:p>
            <w:pPr>
              <w:pStyle w:val="1126"/>
              <w:numPr>
                <w:ilvl w:val="0"/>
                <w:numId w:val="38"/>
              </w:numPr>
              <w:jc w:val="center"/>
              <w:rPr>
                <w:rFonts w:ascii="Times New Roman" w:hAnsi="Times New Roman" w:eastAsia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bCs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bCs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bCs/>
                <w:sz w:val="28"/>
                <w:szCs w:val="28"/>
              </w:rPr>
            </w:r>
          </w:p>
        </w:tc>
        <w:tc>
          <w:tcPr>
            <w:tcW w:w="3051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bCs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bCs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bCs/>
                <w:sz w:val="28"/>
                <w:szCs w:val="28"/>
              </w:rPr>
            </w:r>
          </w:p>
        </w:tc>
        <w:tc>
          <w:tcPr>
            <w:tcW w:w="6237" w:type="dxa"/>
            <w:vAlign w:val="center"/>
            <w:vMerge w:val="restart"/>
            <w:textDirection w:val="lrTb"/>
            <w:noWrap w:val="false"/>
          </w:tcPr>
          <w:p>
            <w:pPr>
              <w:rPr>
                <w:rFonts w:ascii="Times New Roman" w:hAnsi="Times New Roman" w:eastAsia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bCs/>
                <w:sz w:val="28"/>
                <w:szCs w:val="28"/>
              </w:rPr>
              <w:t xml:space="preserve">Часть зоны объектов отдыха (рекреации) (Р)</w:t>
            </w:r>
            <w:r>
              <w:rPr>
                <w:rFonts w:ascii="Times New Roman" w:hAnsi="Times New Roman" w:eastAsia="Times New Roman" w:cs="Times New Roman"/>
                <w:bCs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bCs/>
                <w:sz w:val="28"/>
                <w:szCs w:val="28"/>
              </w:rPr>
            </w:r>
          </w:p>
        </w:tc>
      </w:tr>
    </w:tbl>
    <w:p>
      <w:r>
        <w:t xml:space="preserve">                                                                                                                                                               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        »</w:t>
      </w:r>
      <w:r/>
    </w:p>
    <w:sectPr>
      <w:footnotePr/>
      <w:endnotePr/>
      <w:type w:val="nextPage"/>
      <w:pgSz w:w="11907" w:h="16839" w:orient="portrait"/>
      <w:pgMar w:top="851" w:right="794" w:bottom="851" w:left="1418" w:header="720" w:footer="720" w:gutter="0"/>
      <w:pgNumType w:start="1"/>
      <w:cols w:num="1" w:sep="0" w:space="720" w:equalWidth="1"/>
      <w:docGrid w:linePitch="36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  <w:r/>
    </w:p>
  </w:endnote>
  <w:endnote w:type="continuationSeparator" w:id="0">
    <w:p>
      <w:pPr>
        <w:spacing w:after="0" w:line="240" w:lineRule="auto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DejaVu Sans">
    <w:panose1 w:val="020B0603030804020204"/>
  </w:font>
  <w:font w:name="Wingdings">
    <w:panose1 w:val="05010000000000000000"/>
  </w:font>
  <w:font w:name="Verdana">
    <w:panose1 w:val="020B0604030504040204"/>
  </w:font>
  <w:font w:name="Symbol">
    <w:panose1 w:val="05010000000000000000"/>
  </w:font>
  <w:font w:name="Mangal">
    <w:panose1 w:val="02040503050406030204"/>
  </w:font>
  <w:font w:name="Courier New">
    <w:panose1 w:val="02070309020205020404"/>
  </w:font>
  <w:font w:name="Cambria">
    <w:panose1 w:val="02040503050406030204"/>
  </w:font>
  <w:font w:name="Monotype Corsiva">
    <w:panose1 w:val="02000000000000000000"/>
  </w:font>
  <w:font w:name="Gaze">
    <w:panose1 w:val="02000603000000000000"/>
  </w:font>
  <w:font w:name="Book Antiqua">
    <w:panose1 w:val="02040502050405020303"/>
  </w:font>
  <w:font w:name="Tahoma">
    <w:panose1 w:val="020B0604030504040204"/>
  </w:font>
  <w:font w:name="Calibri">
    <w:panose1 w:val="020F0502020204030204"/>
  </w:font>
  <w:font w:name="Microsoft YaHei">
    <w:panose1 w:val="020B0503020203020204"/>
  </w:font>
  <w:font w:name="Arial Narrow">
    <w:panose1 w:val="020B0604020202020204"/>
  </w:font>
  <w:font w:name="Times New Roman">
    <w:panose1 w:val="02020603050405020304"/>
  </w:font>
  <w:font w:name="Arial">
    <w:panose1 w:val="020B06040202020202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831"/>
    </w:pPr>
    <w:r/>
    <w:r/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995"/>
      <w:rPr>
        <w:rStyle w:val="997"/>
      </w:rPr>
    </w:pPr>
    <w:r>
      <w:rPr>
        <w:rStyle w:val="997"/>
      </w:rPr>
      <w:fldChar w:fldCharType="begin"/>
    </w:r>
    <w:r>
      <w:rPr>
        <w:rStyle w:val="997"/>
      </w:rPr>
      <w:instrText xml:space="preserve">PAGE  </w:instrText>
    </w:r>
    <w:r>
      <w:rPr>
        <w:rStyle w:val="997"/>
      </w:rPr>
      <w:fldChar w:fldCharType="end"/>
    </w:r>
    <w:r>
      <w:rPr>
        <w:rStyle w:val="997"/>
      </w:rPr>
    </w:r>
    <w:r>
      <w:rPr>
        <w:rStyle w:val="997"/>
      </w:rPr>
    </w:r>
  </w:p>
  <w:p>
    <w:pPr>
      <w:pStyle w:val="995"/>
    </w:pPr>
    <w:r/>
    <w:r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  <w:r/>
    </w:p>
  </w:footnote>
  <w:footnote w:type="continuationSeparator" w:id="0">
    <w:p>
      <w:pPr>
        <w:spacing w:after="0" w:line="240" w:lineRule="auto"/>
      </w:pPr>
      <w:r>
        <w:continuationSeparator/>
      </w:r>
      <w:r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1002"/>
      <w:jc w:val="center"/>
      <w:rPr>
        <w:rFonts w:ascii="Times New Roman" w:hAnsi="Times New Roman"/>
      </w:rPr>
    </w:pPr>
    <w:r>
      <w:rPr>
        <w:rFonts w:ascii="Times New Roman" w:hAnsi="Times New Roman"/>
      </w:rPr>
      <w:fldChar w:fldCharType="begin"/>
    </w:r>
    <w:r>
      <w:rPr>
        <w:rFonts w:ascii="Times New Roman" w:hAnsi="Times New Roman"/>
      </w:rPr>
      <w:instrText xml:space="preserve">PAGE   \* MERGEFORMAT</w:instrText>
    </w:r>
    <w:r>
      <w:rPr>
        <w:rFonts w:ascii="Times New Roman" w:hAnsi="Times New Roman"/>
      </w:rPr>
      <w:fldChar w:fldCharType="separate"/>
    </w:r>
    <w:r>
      <w:rPr>
        <w:rFonts w:ascii="Times New Roman" w:hAnsi="Times New Roman"/>
        <w:lang w:val="ru-RU"/>
      </w:rPr>
      <w:t xml:space="preserve">5</w:t>
    </w:r>
    <w:r>
      <w:rPr>
        <w:rFonts w:ascii="Times New Roman" w:hAnsi="Times New Roman"/>
      </w:rPr>
      <w:fldChar w:fldCharType="end"/>
    </w:r>
    <w:r>
      <w:rPr>
        <w:rFonts w:ascii="Times New Roman" w:hAnsi="Times New Roman"/>
      </w:rPr>
    </w:r>
    <w:r>
      <w:rPr>
        <w:rFonts w:ascii="Times New Roman" w:hAnsi="Times New Roman"/>
      </w:rPr>
    </w:r>
  </w:p>
  <w:p>
    <w:pPr>
      <w:pStyle w:val="1002"/>
    </w:pPr>
    <w:r/>
    <w:r/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1002"/>
      <w:jc w:val="center"/>
    </w:pPr>
    <w:r>
      <w:instrText xml:space="preserve">PAGE   \* MERGEFORMAT</w:instrText>
    </w:r>
    <w:r/>
  </w:p>
  <w:p>
    <w:pPr>
      <w:pStyle w:val="1002"/>
      <w:tabs>
        <w:tab w:val="clear" w:pos="4677" w:leader="none"/>
        <w:tab w:val="clear" w:pos="9355" w:leader="none"/>
        <w:tab w:val="left" w:pos="13404" w:leader="none"/>
      </w:tabs>
    </w:pPr>
    <w:r/>
    <w:r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1002"/>
    </w:pPr>
    <w:r/>
    <w:r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7"/>
      <w:numFmt w:val="decimal"/>
      <w:isLgl w:val="false"/>
      <w:suff w:val="tab"/>
      <w:lvlText w:val="%1."/>
      <w:lvlJc w:val="left"/>
      <w:pPr>
        <w:ind w:left="720" w:hanging="360"/>
        <w:tabs>
          <w:tab w:val="num" w:pos="720" w:leader="none"/>
        </w:tabs>
      </w:pPr>
    </w:lvl>
    <w:lvl w:ilvl="1">
      <w:start w:val="1"/>
      <w:numFmt w:val="decimal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2160" w:hanging="36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36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360"/>
        <w:tabs>
          <w:tab w:val="num" w:pos="6480" w:leader="none"/>
        </w:tabs>
      </w:pPr>
    </w:lvl>
  </w:abstractNum>
  <w:abstractNum w:abstractNumId="1">
    <w:multiLevelType w:val="hybridMultilevel"/>
    <w:lvl w:ilvl="0">
      <w:start w:val="7"/>
      <w:numFmt w:val="decimal"/>
      <w:isLgl w:val="false"/>
      <w:suff w:val="tab"/>
      <w:lvlText w:val="%1"/>
      <w:lvlJc w:val="center"/>
      <w:pPr>
        <w:ind w:left="609" w:hanging="360"/>
      </w:pPr>
      <w:rPr>
        <w:rFonts w:ascii="Symbol" w:hAnsi="Symbol" w:eastAsia="Times New Roman" w:cs="Symbol"/>
        <w:sz w:val="24"/>
      </w:rPr>
    </w:lvl>
    <w:lvl w:ilvl="1">
      <w:start w:val="1"/>
      <w:numFmt w:val="decimal"/>
      <w:isLgl w:val="false"/>
      <w:suff w:val="tab"/>
      <w:lvlText w:val="%1.%2."/>
      <w:lvlJc w:val="left"/>
      <w:pPr>
        <w:ind w:left="862" w:hanging="720"/>
      </w:pPr>
      <w:rPr>
        <w:rFonts w:ascii="Symbol" w:hAnsi="Symbol" w:eastAsia="Times New Roman" w:cs="Symbol"/>
        <w:sz w:val="24"/>
      </w:rPr>
    </w:lvl>
    <w:lvl w:ilvl="2">
      <w:start w:val="1"/>
      <w:numFmt w:val="decimal"/>
      <w:isLgl w:val="false"/>
      <w:suff w:val="tab"/>
      <w:lvlText w:val="%1.%2.%3."/>
      <w:lvlJc w:val="left"/>
      <w:pPr>
        <w:ind w:left="862" w:hanging="720"/>
      </w:pPr>
      <w:rPr>
        <w:rFonts w:ascii="Symbol" w:hAnsi="Symbol" w:eastAsia="Times New Roman" w:cs="Symbol"/>
        <w:sz w:val="24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1222" w:hanging="1080"/>
      </w:pPr>
      <w:rPr>
        <w:rFonts w:ascii="Symbol" w:hAnsi="Symbol" w:eastAsia="Times New Roman" w:cs="Symbol"/>
        <w:sz w:val="24"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1222" w:hanging="1080"/>
      </w:pPr>
      <w:rPr>
        <w:rFonts w:ascii="Symbol" w:hAnsi="Symbol" w:eastAsia="Times New Roman" w:cs="Symbol"/>
        <w:sz w:val="24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1582" w:hanging="1440"/>
      </w:pPr>
      <w:rPr>
        <w:rFonts w:ascii="Symbol" w:hAnsi="Symbol" w:eastAsia="Times New Roman" w:cs="Symbol"/>
        <w:sz w:val="24"/>
      </w:rPr>
    </w:lvl>
    <w:lvl w:ilvl="6">
      <w:start w:val="1"/>
      <w:numFmt w:val="decimal"/>
      <w:isLgl w:val="false"/>
      <w:suff w:val="tab"/>
      <w:lvlText w:val="%1.%2.%3.%4.%5.%6.%7."/>
      <w:lvlJc w:val="left"/>
      <w:pPr>
        <w:ind w:left="1942" w:hanging="1800"/>
      </w:pPr>
      <w:rPr>
        <w:rFonts w:ascii="Symbol" w:hAnsi="Symbol" w:eastAsia="Times New Roman" w:cs="Symbol"/>
        <w:sz w:val="24"/>
      </w:rPr>
    </w:lvl>
    <w:lvl w:ilvl="7">
      <w:start w:val="1"/>
      <w:numFmt w:val="decimal"/>
      <w:isLgl w:val="false"/>
      <w:suff w:val="tab"/>
      <w:lvlText w:val="%1.%2.%3.%4.%5.%6.%7.%8."/>
      <w:lvlJc w:val="left"/>
      <w:pPr>
        <w:ind w:left="1942" w:hanging="1800"/>
      </w:pPr>
      <w:rPr>
        <w:rFonts w:ascii="Symbol" w:hAnsi="Symbol" w:eastAsia="Times New Roman" w:cs="Symbol"/>
        <w:sz w:val="24"/>
      </w:r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2302" w:hanging="2160"/>
      </w:pPr>
      <w:rPr>
        <w:rFonts w:ascii="Symbol" w:hAnsi="Symbol" w:eastAsia="Times New Roman" w:cs="Symbol"/>
        <w:sz w:val="24"/>
      </w:rPr>
    </w:lvl>
  </w:abstractNum>
  <w:abstractNum w:abstractNumId="2">
    <w:multiLevelType w:val="hybridMultilevel"/>
    <w:lvl w:ilvl="0">
      <w:start w:val="10"/>
      <w:numFmt w:val="decimal"/>
      <w:isLgl w:val="false"/>
      <w:suff w:val="tab"/>
      <w:lvlText w:val="%1."/>
      <w:lvlJc w:val="left"/>
      <w:pPr>
        <w:ind w:left="720" w:hanging="360"/>
        <w:tabs>
          <w:tab w:val="num" w:pos="720" w:leader="none"/>
        </w:tabs>
      </w:pPr>
    </w:lvl>
    <w:lvl w:ilvl="1">
      <w:start w:val="1"/>
      <w:numFmt w:val="decimal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2160" w:hanging="36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36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360"/>
        <w:tabs>
          <w:tab w:val="num" w:pos="6480" w:leader="none"/>
        </w:tabs>
      </w:pPr>
    </w:lvl>
  </w:abstractNum>
  <w:abstractNum w:abstractNumId="3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644" w:hanging="360"/>
      </w:pPr>
      <w:rPr>
        <w:rFonts w:ascii="Times New Roman" w:hAnsi="Times New Roman" w:cs="Times New Roman"/>
        <w:sz w:val="24"/>
      </w:rPr>
    </w:lvl>
    <w:lvl w:ilvl="1">
      <w:start w:val="1"/>
      <w:numFmt w:val="decimal"/>
      <w:isLgl w:val="false"/>
      <w:suff w:val="tab"/>
      <w:lvlText w:val="%1.%2."/>
      <w:lvlJc w:val="left"/>
      <w:pPr>
        <w:ind w:left="574" w:hanging="432"/>
      </w:pPr>
      <w:rPr>
        <w:rFonts w:cs="Times New Roman"/>
        <w:sz w:val="24"/>
      </w:rPr>
    </w:lvl>
    <w:lvl w:ilvl="2">
      <w:start w:val="1"/>
      <w:numFmt w:val="decimal"/>
      <w:isLgl w:val="false"/>
      <w:suff w:val="tab"/>
      <w:lvlText w:val="%1.%2.%3."/>
      <w:lvlJc w:val="left"/>
      <w:pPr>
        <w:ind w:left="646" w:hanging="504"/>
      </w:pPr>
      <w:rPr>
        <w:rFonts w:cs="Times New Roman"/>
        <w:sz w:val="24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4">
    <w:multiLevelType w:val="hybridMultilevel"/>
    <w:lvl w:ilvl="0">
      <w:start w:val="11"/>
      <w:numFmt w:val="decimal"/>
      <w:isLgl w:val="false"/>
      <w:suff w:val="tab"/>
      <w:lvlText w:val="%1."/>
      <w:lvlJc w:val="left"/>
      <w:pPr>
        <w:ind w:left="720" w:hanging="360"/>
        <w:tabs>
          <w:tab w:val="num" w:pos="720" w:leader="none"/>
        </w:tabs>
      </w:pPr>
    </w:lvl>
    <w:lvl w:ilvl="1">
      <w:start w:val="1"/>
      <w:numFmt w:val="decimal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2160" w:hanging="36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36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360"/>
        <w:tabs>
          <w:tab w:val="num" w:pos="6480" w:leader="none"/>
        </w:tabs>
      </w:pPr>
    </w:lvl>
  </w:abstractNum>
  <w:abstractNum w:abstractNumId="5">
    <w:multiLevelType w:val="hybridMultilevel"/>
    <w:lvl w:ilvl="0">
      <w:start w:val="1"/>
      <w:numFmt w:val="bullet"/>
      <w:pStyle w:val="1044"/>
      <w:isLgl w:val="false"/>
      <w:suff w:val="tab"/>
      <w:lvlText w:val=""/>
      <w:lvlJc w:val="left"/>
      <w:pPr>
        <w:ind w:firstLine="284"/>
        <w:tabs>
          <w:tab w:val="num" w:pos="360" w:leader="none"/>
        </w:tabs>
      </w:pPr>
      <w:rPr>
        <w:rFonts w:ascii="Symbol" w:hAnsi="Symbol" w:eastAsia="Times New Roman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  <w:tabs>
          <w:tab w:val="num" w:pos="1440" w:leader="none"/>
        </w:tabs>
      </w:pPr>
      <w:rPr>
        <w:rFonts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  <w:tabs>
          <w:tab w:val="num" w:pos="2160" w:leader="none"/>
        </w:tabs>
      </w:pPr>
      <w:rPr>
        <w:rFonts w:ascii="Wingdings" w:hAnsi="Wingdings" w:cs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  <w:tabs>
          <w:tab w:val="num" w:pos="2880" w:leader="none"/>
        </w:tabs>
      </w:pPr>
      <w:rPr>
        <w:rFonts w:ascii="Symbol" w:hAnsi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  <w:tabs>
          <w:tab w:val="num" w:pos="3600" w:leader="none"/>
        </w:tabs>
      </w:pPr>
      <w:rPr>
        <w:rFonts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  <w:tabs>
          <w:tab w:val="num" w:pos="4320" w:leader="none"/>
        </w:tabs>
      </w:pPr>
      <w:rPr>
        <w:rFonts w:ascii="Wingdings" w:hAnsi="Wingdings" w:cs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  <w:tabs>
          <w:tab w:val="num" w:pos="5040" w:leader="none"/>
        </w:tabs>
      </w:pPr>
      <w:rPr>
        <w:rFonts w:ascii="Symbol" w:hAnsi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  <w:tabs>
          <w:tab w:val="num" w:pos="5760" w:leader="none"/>
        </w:tabs>
      </w:pPr>
      <w:rPr>
        <w:rFonts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  <w:tabs>
          <w:tab w:val="num" w:pos="6480" w:leader="none"/>
        </w:tabs>
      </w:pPr>
      <w:rPr>
        <w:rFonts w:ascii="Wingdings" w:hAnsi="Wingdings" w:cs="Wingdings"/>
      </w:rPr>
    </w:lvl>
  </w:abstractNum>
  <w:abstractNum w:abstractNumId="6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450" w:hanging="450"/>
      </w:pPr>
      <w:rPr>
        <w:rFonts w:cs="Times New Roman"/>
      </w:rPr>
    </w:lvl>
    <w:lvl w:ilvl="1">
      <w:start w:val="1"/>
      <w:numFmt w:val="decimal"/>
      <w:isLgl w:val="false"/>
      <w:suff w:val="tab"/>
      <w:lvlText w:val="%1.%2."/>
      <w:lvlJc w:val="left"/>
      <w:pPr>
        <w:ind w:left="720" w:hanging="720"/>
      </w:pPr>
      <w:rPr>
        <w:rFonts w:cs="Times New Roman"/>
      </w:rPr>
    </w:lvl>
    <w:lvl w:ilvl="2">
      <w:start w:val="1"/>
      <w:numFmt w:val="decimal"/>
      <w:isLgl w:val="false"/>
      <w:suff w:val="tab"/>
      <w:lvlText w:val="%1.%2.%3."/>
      <w:lvlJc w:val="left"/>
      <w:pPr>
        <w:ind w:left="720" w:hanging="720"/>
      </w:pPr>
      <w:rPr>
        <w:rFonts w:cs="Times New Roman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1080" w:hanging="1080"/>
      </w:pPr>
      <w:rPr>
        <w:rFonts w:cs="Times New Roman"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1080" w:hanging="1080"/>
      </w:pPr>
      <w:rPr>
        <w:rFonts w:cs="Times New Roman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1440" w:hanging="1440"/>
      </w:pPr>
      <w:rPr>
        <w:rFonts w:cs="Times New Roman"/>
      </w:rPr>
    </w:lvl>
    <w:lvl w:ilvl="6">
      <w:start w:val="1"/>
      <w:numFmt w:val="decimal"/>
      <w:isLgl w:val="false"/>
      <w:suff w:val="tab"/>
      <w:lvlText w:val="%1.%2.%3.%4.%5.%6.%7."/>
      <w:lvlJc w:val="left"/>
      <w:pPr>
        <w:ind w:left="1800" w:hanging="1800"/>
      </w:pPr>
      <w:rPr>
        <w:rFonts w:cs="Times New Roman"/>
      </w:rPr>
    </w:lvl>
    <w:lvl w:ilvl="7">
      <w:start w:val="1"/>
      <w:numFmt w:val="decimal"/>
      <w:isLgl w:val="false"/>
      <w:suff w:val="tab"/>
      <w:lvlText w:val="%1.%2.%3.%4.%5.%6.%7.%8."/>
      <w:lvlJc w:val="left"/>
      <w:pPr>
        <w:ind w:left="1800" w:hanging="1800"/>
      </w:pPr>
      <w:rPr>
        <w:rFonts w:cs="Times New Roman"/>
      </w:r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2160" w:hanging="2160"/>
      </w:pPr>
      <w:rPr>
        <w:rFonts w:cs="Times New Roman"/>
      </w:rPr>
    </w:lvl>
  </w:abstractNum>
  <w:abstractNum w:abstractNumId="7">
    <w:multiLevelType w:val="hybridMultilevel"/>
    <w:lvl w:ilvl="0">
      <w:start w:val="9"/>
      <w:numFmt w:val="decimal"/>
      <w:isLgl w:val="false"/>
      <w:suff w:val="tab"/>
      <w:lvlText w:val="%1."/>
      <w:lvlJc w:val="left"/>
      <w:pPr>
        <w:ind w:left="720" w:hanging="360"/>
        <w:tabs>
          <w:tab w:val="num" w:pos="720" w:leader="none"/>
        </w:tabs>
      </w:pPr>
    </w:lvl>
    <w:lvl w:ilvl="1">
      <w:start w:val="1"/>
      <w:numFmt w:val="decimal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2160" w:hanging="36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36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360"/>
        <w:tabs>
          <w:tab w:val="num" w:pos="6480" w:leader="none"/>
        </w:tabs>
      </w:pPr>
    </w:lvl>
  </w:abstractNum>
  <w:abstractNum w:abstractNumId="8">
    <w:multiLevelType w:val="hybridMultilevel"/>
    <w:lvl w:ilvl="0">
      <w:start w:val="4"/>
      <w:numFmt w:val="decimal"/>
      <w:isLgl w:val="false"/>
      <w:suff w:val="tab"/>
      <w:lvlText w:val="%1."/>
      <w:lvlJc w:val="left"/>
      <w:pPr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9">
    <w:multiLevelType w:val="hybridMultilevel"/>
    <w:lvl w:ilvl="0">
      <w:start w:val="4"/>
      <w:numFmt w:val="decimal"/>
      <w:isLgl w:val="false"/>
      <w:suff w:val="tab"/>
      <w:lvlText w:val="%1."/>
      <w:lvlJc w:val="left"/>
      <w:pPr>
        <w:ind w:left="450" w:hanging="450"/>
      </w:pPr>
      <w:rPr>
        <w:rFonts w:cs="Times New Roman"/>
        <w:b/>
        <w:sz w:val="24"/>
      </w:rPr>
    </w:lvl>
    <w:lvl w:ilvl="1">
      <w:start w:val="1"/>
      <w:numFmt w:val="decimal"/>
      <w:isLgl w:val="false"/>
      <w:suff w:val="tab"/>
      <w:lvlText w:val="%1.%2."/>
      <w:lvlJc w:val="left"/>
      <w:pPr>
        <w:ind w:left="720" w:hanging="720"/>
      </w:pPr>
      <w:rPr>
        <w:rFonts w:cs="Times New Roman"/>
        <w:b/>
        <w:sz w:val="24"/>
      </w:rPr>
    </w:lvl>
    <w:lvl w:ilvl="2">
      <w:start w:val="1"/>
      <w:numFmt w:val="decimal"/>
      <w:isLgl w:val="false"/>
      <w:suff w:val="tab"/>
      <w:lvlText w:val="%1.%2.%3."/>
      <w:lvlJc w:val="left"/>
      <w:pPr>
        <w:ind w:left="720" w:hanging="720"/>
      </w:pPr>
      <w:rPr>
        <w:rFonts w:cs="Times New Roman"/>
        <w:b/>
        <w:sz w:val="24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1080" w:hanging="1080"/>
      </w:pPr>
      <w:rPr>
        <w:rFonts w:cs="Times New Roman"/>
        <w:b/>
        <w:sz w:val="24"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1080" w:hanging="1080"/>
      </w:pPr>
      <w:rPr>
        <w:rFonts w:cs="Times New Roman"/>
        <w:b/>
        <w:sz w:val="24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1440" w:hanging="1440"/>
      </w:pPr>
      <w:rPr>
        <w:rFonts w:cs="Times New Roman"/>
        <w:b/>
        <w:sz w:val="24"/>
      </w:rPr>
    </w:lvl>
    <w:lvl w:ilvl="6">
      <w:start w:val="1"/>
      <w:numFmt w:val="decimal"/>
      <w:isLgl w:val="false"/>
      <w:suff w:val="tab"/>
      <w:lvlText w:val="%1.%2.%3.%4.%5.%6.%7."/>
      <w:lvlJc w:val="left"/>
      <w:pPr>
        <w:ind w:left="1800" w:hanging="1800"/>
      </w:pPr>
      <w:rPr>
        <w:rFonts w:cs="Times New Roman"/>
        <w:b/>
        <w:sz w:val="24"/>
      </w:rPr>
    </w:lvl>
    <w:lvl w:ilvl="7">
      <w:start w:val="1"/>
      <w:numFmt w:val="decimal"/>
      <w:isLgl w:val="false"/>
      <w:suff w:val="tab"/>
      <w:lvlText w:val="%1.%2.%3.%4.%5.%6.%7.%8."/>
      <w:lvlJc w:val="left"/>
      <w:pPr>
        <w:ind w:left="1800" w:hanging="1800"/>
      </w:pPr>
      <w:rPr>
        <w:rFonts w:cs="Times New Roman"/>
        <w:b/>
        <w:sz w:val="24"/>
      </w:r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2160" w:hanging="2160"/>
      </w:pPr>
      <w:rPr>
        <w:rFonts w:cs="Times New Roman"/>
        <w:b/>
        <w:sz w:val="24"/>
      </w:rPr>
    </w:lvl>
  </w:abstractNum>
  <w:abstractNum w:abstractNumId="1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90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62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34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06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78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50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22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94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660" w:hanging="180"/>
      </w:pPr>
    </w:lvl>
  </w:abstractNum>
  <w:abstractNum w:abstractNumId="11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1773" w:hanging="1065"/>
      </w:pPr>
    </w:lvl>
    <w:lvl w:ilvl="1">
      <w:start w:val="1"/>
      <w:numFmt w:val="lowerLetter"/>
      <w:isLgl w:val="false"/>
      <w:suff w:val="tab"/>
      <w:lvlText w:val="%2."/>
      <w:lvlJc w:val="left"/>
      <w:pPr>
        <w:ind w:left="1788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08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28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48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68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88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08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28" w:hanging="180"/>
      </w:pPr>
    </w:lvl>
  </w:abstractNum>
  <w:abstractNum w:abstractNumId="12">
    <w:multiLevelType w:val="hybridMultilevel"/>
    <w:lvl w:ilvl="0">
      <w:start w:val="5"/>
      <w:numFmt w:val="decimal"/>
      <w:isLgl w:val="false"/>
      <w:suff w:val="tab"/>
      <w:lvlText w:val="%1."/>
      <w:lvlJc w:val="left"/>
      <w:pPr>
        <w:ind w:left="720" w:hanging="360"/>
        <w:tabs>
          <w:tab w:val="num" w:pos="720" w:leader="none"/>
        </w:tabs>
      </w:pPr>
    </w:lvl>
    <w:lvl w:ilvl="1">
      <w:start w:val="1"/>
      <w:numFmt w:val="decimal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2160" w:hanging="36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36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360"/>
        <w:tabs>
          <w:tab w:val="num" w:pos="6480" w:leader="none"/>
        </w:tabs>
      </w:pPr>
    </w:lvl>
  </w:abstractNum>
  <w:abstractNum w:abstractNumId="13">
    <w:multiLevelType w:val="hybridMultilevel"/>
    <w:lvl w:ilvl="0">
      <w:start w:val="6"/>
      <w:numFmt w:val="decimal"/>
      <w:isLgl w:val="false"/>
      <w:suff w:val="tab"/>
      <w:lvlText w:val="%1."/>
      <w:lvlJc w:val="left"/>
      <w:pPr>
        <w:ind w:left="720" w:hanging="360"/>
        <w:tabs>
          <w:tab w:val="num" w:pos="720" w:leader="none"/>
        </w:tabs>
      </w:pPr>
    </w:lvl>
    <w:lvl w:ilvl="1">
      <w:start w:val="1"/>
      <w:numFmt w:val="decimal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2160" w:hanging="36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36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360"/>
        <w:tabs>
          <w:tab w:val="num" w:pos="6480" w:leader="none"/>
        </w:tabs>
      </w:pPr>
    </w:lvl>
  </w:abstractNum>
  <w:abstractNum w:abstractNumId="14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68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788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08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28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48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68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88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08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28" w:hanging="180"/>
      </w:pPr>
    </w:lvl>
  </w:abstractNum>
  <w:abstractNum w:abstractNumId="15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68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788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08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28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48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68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88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08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28" w:hanging="180"/>
      </w:pPr>
    </w:lvl>
  </w:abstractNum>
  <w:abstractNum w:abstractNumId="16">
    <w:multiLevelType w:val="hybridMultilevel"/>
    <w:lvl w:ilvl="0">
      <w:start w:val="1"/>
      <w:numFmt w:val="decimal"/>
      <w:isLgl w:val="false"/>
      <w:suff w:val="tab"/>
      <w:lvlText w:val="%1"/>
      <w:lvlJc w:val="center"/>
      <w:pPr>
        <w:ind w:left="511" w:hanging="227"/>
      </w:pPr>
      <w:rPr>
        <w:rFonts w:ascii="Times New Roman" w:hAnsi="Times New Roman" w:cs="Times New Roman"/>
        <w:sz w:val="24"/>
      </w:rPr>
    </w:lvl>
    <w:lvl w:ilvl="1">
      <w:start w:val="1"/>
      <w:numFmt w:val="decimal"/>
      <w:isLgl w:val="false"/>
      <w:suff w:val="tab"/>
      <w:lvlText w:val="%1.%2"/>
      <w:lvlJc w:val="center"/>
      <w:pPr>
        <w:ind w:left="851" w:hanging="567"/>
      </w:pPr>
      <w:rPr>
        <w:rFonts w:ascii="Times New Roman" w:hAnsi="Times New Roman" w:cs="Times New Roman"/>
        <w:sz w:val="24"/>
      </w:rPr>
    </w:lvl>
    <w:lvl w:ilvl="2">
      <w:start w:val="1"/>
      <w:numFmt w:val="decimal"/>
      <w:isLgl w:val="false"/>
      <w:suff w:val="tab"/>
      <w:lvlText w:val="%1.%2.%3"/>
      <w:lvlJc w:val="center"/>
      <w:pPr>
        <w:ind w:left="1508" w:hanging="1224"/>
      </w:pPr>
      <w:rPr>
        <w:rFonts w:ascii="Times New Roman" w:hAnsi="Times New Roman" w:cs="Times New Roman"/>
        <w:sz w:val="28"/>
      </w:rPr>
    </w:lvl>
    <w:lvl w:ilvl="3">
      <w:start w:val="1"/>
      <w:numFmt w:val="decimal"/>
      <w:isLgl w:val="false"/>
      <w:suff w:val="tab"/>
      <w:lvlText w:val="%1.%2.%3.%4"/>
      <w:lvlJc w:val="left"/>
      <w:pPr>
        <w:ind w:left="1671" w:hanging="1728"/>
      </w:pPr>
      <w:rPr>
        <w:rFonts w:cs="Times New Roman"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2175" w:hanging="792"/>
      </w:pPr>
      <w:rPr>
        <w:rFonts w:cs="Times New Roman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679" w:hanging="936"/>
      </w:pPr>
      <w:rPr>
        <w:rFonts w:cs="Times New Roman"/>
      </w:rPr>
    </w:lvl>
    <w:lvl w:ilvl="6">
      <w:start w:val="1"/>
      <w:numFmt w:val="decimal"/>
      <w:isLgl w:val="false"/>
      <w:suff w:val="tab"/>
      <w:lvlText w:val="%1.%2.%3.%4.%5.%6.%7."/>
      <w:lvlJc w:val="left"/>
      <w:pPr>
        <w:ind w:left="3183" w:hanging="1080"/>
      </w:pPr>
      <w:rPr>
        <w:rFonts w:cs="Times New Roman"/>
      </w:r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687" w:hanging="1224"/>
      </w:pPr>
      <w:rPr>
        <w:rFonts w:cs="Times New Roman"/>
      </w:r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263" w:hanging="1440"/>
      </w:pPr>
      <w:rPr>
        <w:rFonts w:cs="Times New Roman"/>
      </w:rPr>
    </w:lvl>
  </w:abstractNum>
  <w:abstractNum w:abstractNumId="17">
    <w:multiLevelType w:val="hybridMultilevel"/>
    <w:lvl w:ilvl="0">
      <w:start w:val="4"/>
      <w:numFmt w:val="decimal"/>
      <w:isLgl w:val="false"/>
      <w:suff w:val="tab"/>
      <w:lvlText w:val="%1."/>
      <w:lvlJc w:val="left"/>
      <w:pPr>
        <w:ind w:left="720" w:hanging="360"/>
        <w:tabs>
          <w:tab w:val="num" w:pos="720" w:leader="none"/>
        </w:tabs>
      </w:pPr>
    </w:lvl>
    <w:lvl w:ilvl="1">
      <w:start w:val="1"/>
      <w:numFmt w:val="decimal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2160" w:hanging="36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36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360"/>
        <w:tabs>
          <w:tab w:val="num" w:pos="6480" w:leader="none"/>
        </w:tabs>
      </w:pPr>
    </w:lvl>
  </w:abstractNum>
  <w:abstractNum w:abstractNumId="18">
    <w:multiLevelType w:val="hybridMultilevel"/>
    <w:lvl w:ilvl="0">
      <w:start w:val="1"/>
      <w:numFmt w:val="upperRoman"/>
      <w:isLgl w:val="false"/>
      <w:suff w:val="tab"/>
      <w:lvlText w:val="%1."/>
      <w:lvlJc w:val="left"/>
      <w:pPr>
        <w:ind w:left="1080" w:hanging="720"/>
        <w:tabs>
          <w:tab w:val="num" w:pos="1080" w:leader="none"/>
        </w:tabs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  <w:tabs>
          <w:tab w:val="num" w:pos="6480" w:leader="none"/>
        </w:tabs>
      </w:pPr>
    </w:lvl>
  </w:abstractNum>
  <w:abstractNum w:abstractNumId="19">
    <w:multiLevelType w:val="hybridMultilevel"/>
    <w:lvl w:ilvl="0">
      <w:start w:val="1"/>
      <w:numFmt w:val="decimal"/>
      <w:isLgl w:val="false"/>
      <w:suff w:val="tab"/>
      <w:lvlText w:val="%1."/>
      <w:lvlJc w:val="center"/>
      <w:pPr>
        <w:ind w:left="609" w:hanging="360"/>
      </w:pPr>
      <w:rPr>
        <w:rFonts w:cs="Times New Roman"/>
      </w:rPr>
    </w:lvl>
    <w:lvl w:ilvl="1">
      <w:start w:val="3"/>
      <w:numFmt w:val="decimal"/>
      <w:isLgl w:val="false"/>
      <w:suff w:val="tab"/>
      <w:lvlText w:val="%1.%2."/>
      <w:lvlJc w:val="left"/>
      <w:pPr>
        <w:ind w:left="862" w:hanging="720"/>
      </w:pPr>
      <w:rPr>
        <w:rFonts w:cs="Times New Roman"/>
      </w:rPr>
    </w:lvl>
    <w:lvl w:ilvl="2">
      <w:start w:val="1"/>
      <w:numFmt w:val="decimal"/>
      <w:isLgl w:val="false"/>
      <w:suff w:val="tab"/>
      <w:lvlText w:val="%1.%2.%3."/>
      <w:lvlJc w:val="left"/>
      <w:pPr>
        <w:ind w:left="862" w:hanging="720"/>
      </w:pPr>
      <w:rPr>
        <w:rFonts w:cs="Times New Roman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1222" w:hanging="1080"/>
      </w:pPr>
      <w:rPr>
        <w:rFonts w:cs="Times New Roman"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1222" w:hanging="1080"/>
      </w:pPr>
      <w:rPr>
        <w:rFonts w:cs="Times New Roman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1582" w:hanging="1440"/>
      </w:pPr>
      <w:rPr>
        <w:rFonts w:cs="Times New Roman"/>
      </w:rPr>
    </w:lvl>
    <w:lvl w:ilvl="6">
      <w:start w:val="1"/>
      <w:numFmt w:val="decimal"/>
      <w:isLgl w:val="false"/>
      <w:suff w:val="tab"/>
      <w:lvlText w:val="%1.%2.%3.%4.%5.%6.%7."/>
      <w:lvlJc w:val="left"/>
      <w:pPr>
        <w:ind w:left="1942" w:hanging="1800"/>
      </w:pPr>
      <w:rPr>
        <w:rFonts w:cs="Times New Roman"/>
      </w:rPr>
    </w:lvl>
    <w:lvl w:ilvl="7">
      <w:start w:val="1"/>
      <w:numFmt w:val="decimal"/>
      <w:isLgl w:val="false"/>
      <w:suff w:val="tab"/>
      <w:lvlText w:val="%1.%2.%3.%4.%5.%6.%7.%8."/>
      <w:lvlJc w:val="left"/>
      <w:pPr>
        <w:ind w:left="1942" w:hanging="1800"/>
      </w:pPr>
      <w:rPr>
        <w:rFonts w:cs="Times New Roman"/>
      </w:r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2302" w:hanging="2160"/>
      </w:pPr>
      <w:rPr>
        <w:rFonts w:cs="Times New Roman"/>
      </w:rPr>
    </w:lvl>
  </w:abstractNum>
  <w:abstractNum w:abstractNumId="20">
    <w:multiLevelType w:val="hybridMultilevel"/>
    <w:lvl w:ilvl="0">
      <w:start w:val="8"/>
      <w:numFmt w:val="decimal"/>
      <w:isLgl w:val="false"/>
      <w:suff w:val="tab"/>
      <w:lvlText w:val="%1."/>
      <w:lvlJc w:val="left"/>
      <w:pPr>
        <w:ind w:left="720" w:hanging="360"/>
        <w:tabs>
          <w:tab w:val="num" w:pos="720" w:leader="none"/>
        </w:tabs>
      </w:pPr>
    </w:lvl>
    <w:lvl w:ilvl="1">
      <w:start w:val="1"/>
      <w:numFmt w:val="decimal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2160" w:hanging="36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36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360"/>
        <w:tabs>
          <w:tab w:val="num" w:pos="6480" w:leader="none"/>
        </w:tabs>
      </w:pPr>
    </w:lvl>
  </w:abstractNum>
  <w:abstractNum w:abstractNumId="21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  <w:tabs>
          <w:tab w:val="num" w:pos="720" w:leader="none"/>
        </w:tabs>
      </w:pPr>
      <w:rPr>
        <w:rFonts w:ascii="Symbol" w:hAnsi="Symbol"/>
      </w:rPr>
    </w:lvl>
    <w:lvl w:ilvl="1">
      <w:start w:val="1"/>
      <w:numFmt w:val="bullet"/>
      <w:isLgl w:val="false"/>
      <w:suff w:val="tab"/>
      <w:lvlText w:val=""/>
      <w:lvlJc w:val="left"/>
      <w:pPr>
        <w:ind w:left="1440" w:hanging="360"/>
        <w:tabs>
          <w:tab w:val="num" w:pos="1440" w:leader="none"/>
        </w:tabs>
      </w:pPr>
      <w:rPr>
        <w:rFonts w:ascii="Symbol" w:hAnsi="Symbol"/>
      </w:rPr>
    </w:lvl>
    <w:lvl w:ilvl="2">
      <w:start w:val="1"/>
      <w:numFmt w:val="bullet"/>
      <w:isLgl w:val="false"/>
      <w:suff w:val="tab"/>
      <w:lvlText w:val=""/>
      <w:lvlJc w:val="left"/>
      <w:pPr>
        <w:ind w:left="2160" w:hanging="360"/>
        <w:tabs>
          <w:tab w:val="num" w:pos="2160" w:leader="none"/>
        </w:tabs>
      </w:pPr>
      <w:rPr>
        <w:rFonts w:ascii="Symbol" w:hAnsi="Symbol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  <w:tabs>
          <w:tab w:val="num" w:pos="2880" w:leader="none"/>
        </w:tabs>
      </w:pPr>
      <w:rPr>
        <w:rFonts w:ascii="Symbol" w:hAnsi="Symbol"/>
      </w:rPr>
    </w:lvl>
    <w:lvl w:ilvl="4">
      <w:start w:val="1"/>
      <w:numFmt w:val="bullet"/>
      <w:isLgl w:val="false"/>
      <w:suff w:val="tab"/>
      <w:lvlText w:val=""/>
      <w:lvlJc w:val="left"/>
      <w:pPr>
        <w:ind w:left="3600" w:hanging="360"/>
        <w:tabs>
          <w:tab w:val="num" w:pos="3600" w:leader="none"/>
        </w:tabs>
      </w:pPr>
      <w:rPr>
        <w:rFonts w:ascii="Symbol" w:hAnsi="Symbol"/>
      </w:rPr>
    </w:lvl>
    <w:lvl w:ilvl="5">
      <w:start w:val="1"/>
      <w:numFmt w:val="bullet"/>
      <w:isLgl w:val="false"/>
      <w:suff w:val="tab"/>
      <w:lvlText w:val=""/>
      <w:lvlJc w:val="left"/>
      <w:pPr>
        <w:ind w:left="4320" w:hanging="360"/>
        <w:tabs>
          <w:tab w:val="num" w:pos="4320" w:leader="none"/>
        </w:tabs>
      </w:pPr>
      <w:rPr>
        <w:rFonts w:ascii="Symbol" w:hAnsi="Symbol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  <w:tabs>
          <w:tab w:val="num" w:pos="5040" w:leader="none"/>
        </w:tabs>
      </w:pPr>
      <w:rPr>
        <w:rFonts w:ascii="Symbol" w:hAnsi="Symbol"/>
      </w:rPr>
    </w:lvl>
    <w:lvl w:ilvl="7">
      <w:start w:val="1"/>
      <w:numFmt w:val="bullet"/>
      <w:isLgl w:val="false"/>
      <w:suff w:val="tab"/>
      <w:lvlText w:val=""/>
      <w:lvlJc w:val="left"/>
      <w:pPr>
        <w:ind w:left="5760" w:hanging="360"/>
        <w:tabs>
          <w:tab w:val="num" w:pos="5760" w:leader="none"/>
        </w:tabs>
      </w:pPr>
      <w:rPr>
        <w:rFonts w:ascii="Symbol" w:hAnsi="Symbol"/>
      </w:rPr>
    </w:lvl>
    <w:lvl w:ilvl="8">
      <w:start w:val="1"/>
      <w:numFmt w:val="bullet"/>
      <w:isLgl w:val="false"/>
      <w:suff w:val="tab"/>
      <w:lvlText w:val=""/>
      <w:lvlJc w:val="left"/>
      <w:pPr>
        <w:ind w:left="6480" w:hanging="360"/>
        <w:tabs>
          <w:tab w:val="num" w:pos="6480" w:leader="none"/>
        </w:tabs>
      </w:pPr>
      <w:rPr>
        <w:rFonts w:ascii="Symbol" w:hAnsi="Symbol"/>
      </w:rPr>
    </w:lvl>
  </w:abstractNum>
  <w:abstractNum w:abstractNumId="22">
    <w:multiLevelType w:val="hybridMultilevel"/>
    <w:lvl w:ilvl="0">
      <w:start w:val="1"/>
      <w:numFmt w:val="decimal"/>
      <w:isLgl w:val="false"/>
      <w:suff w:val="tab"/>
      <w:lvlText w:val="%1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isLgl w:val="false"/>
      <w:suff w:val="tab"/>
      <w:lvlText w:val="%1.%2."/>
      <w:lvlJc w:val="left"/>
      <w:pPr>
        <w:ind w:left="574" w:hanging="432"/>
      </w:pPr>
      <w:rPr>
        <w:sz w:val="24"/>
      </w:rPr>
    </w:lvl>
    <w:lvl w:ilvl="2">
      <w:start w:val="1"/>
      <w:numFmt w:val="decimal"/>
      <w:isLgl w:val="false"/>
      <w:suff w:val="tab"/>
      <w:lvlText w:val="%1.%2.%3."/>
      <w:lvlJc w:val="left"/>
      <w:pPr>
        <w:ind w:left="504" w:hanging="504"/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1728" w:hanging="648"/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</w:pPr>
    </w:lvl>
  </w:abstractNum>
  <w:abstractNum w:abstractNumId="23">
    <w:multiLevelType w:val="hybridMultilevel"/>
    <w:lvl w:ilvl="0">
      <w:start w:val="2"/>
      <w:numFmt w:val="decimal"/>
      <w:isLgl w:val="false"/>
      <w:suff w:val="tab"/>
      <w:lvlText w:val="%1."/>
      <w:lvlJc w:val="left"/>
      <w:pPr>
        <w:ind w:left="720" w:hanging="360"/>
        <w:tabs>
          <w:tab w:val="num" w:pos="720" w:leader="none"/>
        </w:tabs>
      </w:pPr>
    </w:lvl>
    <w:lvl w:ilvl="1">
      <w:start w:val="1"/>
      <w:numFmt w:val="decimal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2160" w:hanging="36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36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360"/>
        <w:tabs>
          <w:tab w:val="num" w:pos="6480" w:leader="none"/>
        </w:tabs>
      </w:pPr>
    </w:lvl>
  </w:abstractNum>
  <w:abstractNum w:abstractNumId="24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</w:pPr>
      <w:rPr>
        <w:rFonts w:cs="Times New Roman"/>
        <w:sz w:val="22"/>
      </w:rPr>
    </w:lvl>
    <w:lvl w:ilvl="1">
      <w:start w:val="1"/>
      <w:numFmt w:val="decimal"/>
      <w:isLgl w:val="false"/>
      <w:suff w:val="tab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isLgl w:val="false"/>
      <w:suff w:val="tab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25">
    <w:multiLevelType w:val="hybridMultilevel"/>
    <w:lvl w:ilvl="0">
      <w:start w:val="5"/>
      <w:numFmt w:val="decimal"/>
      <w:isLgl w:val="false"/>
      <w:suff w:val="tab"/>
      <w:lvlText w:val="%1."/>
      <w:lvlJc w:val="left"/>
      <w:pPr>
        <w:ind w:left="360" w:hanging="360"/>
      </w:pPr>
      <w:rPr>
        <w:rFonts w:eastAsia="Times New Roman" w:cs="Times New Roman"/>
        <w:sz w:val="24"/>
      </w:rPr>
    </w:lvl>
    <w:lvl w:ilvl="1">
      <w:start w:val="1"/>
      <w:numFmt w:val="decimal"/>
      <w:isLgl w:val="false"/>
      <w:suff w:val="tab"/>
      <w:lvlText w:val="%1.%2."/>
      <w:lvlJc w:val="left"/>
      <w:pPr>
        <w:ind w:left="366" w:hanging="360"/>
      </w:pPr>
      <w:rPr>
        <w:rFonts w:eastAsia="Times New Roman" w:cs="Times New Roman"/>
        <w:sz w:val="24"/>
      </w:rPr>
    </w:lvl>
    <w:lvl w:ilvl="2">
      <w:start w:val="1"/>
      <w:numFmt w:val="decimal"/>
      <w:isLgl w:val="false"/>
      <w:suff w:val="tab"/>
      <w:lvlText w:val="%1.%2.%3."/>
      <w:lvlJc w:val="left"/>
      <w:pPr>
        <w:ind w:left="732" w:hanging="720"/>
      </w:pPr>
      <w:rPr>
        <w:rFonts w:eastAsia="Times New Roman" w:cs="Times New Roman"/>
        <w:sz w:val="24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738" w:hanging="720"/>
      </w:pPr>
      <w:rPr>
        <w:rFonts w:eastAsia="Times New Roman" w:cs="Times New Roman"/>
        <w:sz w:val="24"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1104" w:hanging="1080"/>
      </w:pPr>
      <w:rPr>
        <w:rFonts w:eastAsia="Times New Roman" w:cs="Times New Roman"/>
        <w:sz w:val="24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1110" w:hanging="1080"/>
      </w:pPr>
      <w:rPr>
        <w:rFonts w:eastAsia="Times New Roman" w:cs="Times New Roman"/>
        <w:sz w:val="24"/>
      </w:rPr>
    </w:lvl>
    <w:lvl w:ilvl="6">
      <w:start w:val="1"/>
      <w:numFmt w:val="decimal"/>
      <w:isLgl w:val="false"/>
      <w:suff w:val="tab"/>
      <w:lvlText w:val="%1.%2.%3.%4.%5.%6.%7."/>
      <w:lvlJc w:val="left"/>
      <w:pPr>
        <w:ind w:left="1476" w:hanging="1440"/>
      </w:pPr>
      <w:rPr>
        <w:rFonts w:eastAsia="Times New Roman" w:cs="Times New Roman"/>
        <w:sz w:val="24"/>
      </w:rPr>
    </w:lvl>
    <w:lvl w:ilvl="7">
      <w:start w:val="1"/>
      <w:numFmt w:val="decimal"/>
      <w:isLgl w:val="false"/>
      <w:suff w:val="tab"/>
      <w:lvlText w:val="%1.%2.%3.%4.%5.%6.%7.%8."/>
      <w:lvlJc w:val="left"/>
      <w:pPr>
        <w:ind w:left="1482" w:hanging="1440"/>
      </w:pPr>
      <w:rPr>
        <w:rFonts w:eastAsia="Times New Roman" w:cs="Times New Roman"/>
        <w:sz w:val="24"/>
      </w:r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1848" w:hanging="1800"/>
      </w:pPr>
      <w:rPr>
        <w:rFonts w:eastAsia="Times New Roman" w:cs="Times New Roman"/>
        <w:sz w:val="24"/>
      </w:rPr>
    </w:lvl>
  </w:abstractNum>
  <w:abstractNum w:abstractNumId="26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68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788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08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28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48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68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88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08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28" w:hanging="180"/>
      </w:pPr>
    </w:lvl>
  </w:abstractNum>
  <w:abstractNum w:abstractNumId="27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  <w:tabs>
          <w:tab w:val="num" w:pos="720" w:leader="none"/>
        </w:tabs>
      </w:pPr>
    </w:lvl>
    <w:lvl w:ilvl="1">
      <w:start w:val="1"/>
      <w:numFmt w:val="decimal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2160" w:hanging="36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36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360"/>
        <w:tabs>
          <w:tab w:val="num" w:pos="6480" w:leader="none"/>
        </w:tabs>
      </w:pPr>
    </w:lvl>
  </w:abstractNum>
  <w:abstractNum w:abstractNumId="28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firstLine="284"/>
        <w:tabs>
          <w:tab w:val="num" w:pos="360" w:leader="none"/>
        </w:tabs>
      </w:pPr>
      <w:rPr>
        <w:rFonts w:ascii="Symbol" w:hAnsi="Symbol"/>
      </w:rPr>
    </w:lvl>
    <w:lvl w:ilvl="1">
      <w:start w:val="0"/>
      <w:numFmt w:val="decimal"/>
      <w:isLgl w:val="false"/>
      <w:suff w:val="tab"/>
      <w:lvlText w:val=""/>
      <w:lvlJc w:val="left"/>
      <w:pPr/>
      <w:rPr>
        <w:rFonts w:cs="Times New Roman"/>
      </w:rPr>
    </w:lvl>
    <w:lvl w:ilvl="2">
      <w:start w:val="0"/>
      <w:numFmt w:val="decimal"/>
      <w:isLgl w:val="false"/>
      <w:suff w:val="tab"/>
      <w:lvlText w:val=""/>
      <w:lvlJc w:val="left"/>
      <w:pPr/>
      <w:rPr>
        <w:rFonts w:cs="Times New Roman"/>
      </w:rPr>
    </w:lvl>
    <w:lvl w:ilvl="3">
      <w:start w:val="0"/>
      <w:numFmt w:val="decimal"/>
      <w:isLgl w:val="false"/>
      <w:suff w:val="tab"/>
      <w:lvlText w:val=""/>
      <w:lvlJc w:val="left"/>
      <w:pPr/>
      <w:rPr>
        <w:rFonts w:cs="Times New Roman"/>
      </w:rPr>
    </w:lvl>
    <w:lvl w:ilvl="4">
      <w:start w:val="0"/>
      <w:numFmt w:val="decimal"/>
      <w:isLgl w:val="false"/>
      <w:suff w:val="tab"/>
      <w:lvlText w:val=""/>
      <w:lvlJc w:val="left"/>
      <w:pPr/>
      <w:rPr>
        <w:rFonts w:cs="Times New Roman"/>
      </w:rPr>
    </w:lvl>
    <w:lvl w:ilvl="5">
      <w:start w:val="0"/>
      <w:numFmt w:val="decimal"/>
      <w:isLgl w:val="false"/>
      <w:suff w:val="tab"/>
      <w:lvlText w:val=""/>
      <w:lvlJc w:val="left"/>
      <w:pPr/>
      <w:rPr>
        <w:rFonts w:cs="Times New Roman"/>
      </w:rPr>
    </w:lvl>
    <w:lvl w:ilvl="6">
      <w:start w:val="0"/>
      <w:numFmt w:val="decimal"/>
      <w:isLgl w:val="false"/>
      <w:suff w:val="tab"/>
      <w:lvlText w:val=""/>
      <w:lvlJc w:val="left"/>
      <w:pPr/>
      <w:rPr>
        <w:rFonts w:cs="Times New Roman"/>
      </w:rPr>
    </w:lvl>
    <w:lvl w:ilvl="7">
      <w:start w:val="0"/>
      <w:numFmt w:val="decimal"/>
      <w:isLgl w:val="false"/>
      <w:suff w:val="tab"/>
      <w:lvlText w:val=""/>
      <w:lvlJc w:val="left"/>
      <w:pPr/>
      <w:rPr>
        <w:rFonts w:cs="Times New Roman"/>
      </w:rPr>
    </w:lvl>
    <w:lvl w:ilvl="8">
      <w:start w:val="0"/>
      <w:numFmt w:val="decimal"/>
      <w:isLgl w:val="false"/>
      <w:suff w:val="tab"/>
      <w:lvlText w:val=""/>
      <w:lvlJc w:val="left"/>
      <w:pPr/>
      <w:rPr>
        <w:rFonts w:cs="Times New Roman"/>
      </w:rPr>
    </w:lvl>
  </w:abstractNum>
  <w:abstractNum w:abstractNumId="29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68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788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08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28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48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68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88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08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28" w:hanging="180"/>
      </w:pPr>
    </w:lvl>
  </w:abstractNum>
  <w:abstractNum w:abstractNumId="3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31">
    <w:multiLevelType w:val="hybridMultilevel"/>
    <w:lvl w:ilvl="0">
      <w:start w:val="3"/>
      <w:numFmt w:val="decimal"/>
      <w:isLgl w:val="false"/>
      <w:suff w:val="tab"/>
      <w:lvlText w:val="%1."/>
      <w:lvlJc w:val="left"/>
      <w:pPr>
        <w:ind w:left="720" w:hanging="360"/>
        <w:tabs>
          <w:tab w:val="num" w:pos="720" w:leader="none"/>
        </w:tabs>
      </w:pPr>
    </w:lvl>
    <w:lvl w:ilvl="1">
      <w:start w:val="1"/>
      <w:numFmt w:val="decimal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2160" w:hanging="36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36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360"/>
        <w:tabs>
          <w:tab w:val="num" w:pos="6480" w:leader="none"/>
        </w:tabs>
      </w:pPr>
    </w:lvl>
  </w:abstractNum>
  <w:abstractNum w:abstractNumId="3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rFonts w:cs="Times New Roman"/>
      </w:rPr>
    </w:lvl>
    <w:lvl w:ilvl="1">
      <w:start w:val="0"/>
      <w:numFmt w:val="decimal"/>
      <w:isLgl w:val="false"/>
      <w:suff w:val="tab"/>
      <w:lvlText w:val=""/>
      <w:lvlJc w:val="left"/>
      <w:pPr/>
      <w:rPr>
        <w:rFonts w:cs="Times New Roman"/>
      </w:rPr>
    </w:lvl>
    <w:lvl w:ilvl="2">
      <w:start w:val="0"/>
      <w:numFmt w:val="decimal"/>
      <w:isLgl w:val="false"/>
      <w:suff w:val="tab"/>
      <w:lvlText w:val=""/>
      <w:lvlJc w:val="left"/>
      <w:pPr/>
      <w:rPr>
        <w:rFonts w:cs="Times New Roman"/>
      </w:rPr>
    </w:lvl>
    <w:lvl w:ilvl="3">
      <w:start w:val="0"/>
      <w:numFmt w:val="decimal"/>
      <w:isLgl w:val="false"/>
      <w:suff w:val="tab"/>
      <w:lvlText w:val=""/>
      <w:lvlJc w:val="left"/>
      <w:pPr/>
      <w:rPr>
        <w:rFonts w:cs="Times New Roman"/>
      </w:rPr>
    </w:lvl>
    <w:lvl w:ilvl="4">
      <w:start w:val="0"/>
      <w:numFmt w:val="decimal"/>
      <w:isLgl w:val="false"/>
      <w:suff w:val="tab"/>
      <w:lvlText w:val=""/>
      <w:lvlJc w:val="left"/>
      <w:pPr/>
      <w:rPr>
        <w:rFonts w:cs="Times New Roman"/>
      </w:rPr>
    </w:lvl>
    <w:lvl w:ilvl="5">
      <w:start w:val="0"/>
      <w:numFmt w:val="decimal"/>
      <w:isLgl w:val="false"/>
      <w:suff w:val="tab"/>
      <w:lvlText w:val=""/>
      <w:lvlJc w:val="left"/>
      <w:pPr/>
      <w:rPr>
        <w:rFonts w:cs="Times New Roman"/>
      </w:rPr>
    </w:lvl>
    <w:lvl w:ilvl="6">
      <w:start w:val="0"/>
      <w:numFmt w:val="decimal"/>
      <w:isLgl w:val="false"/>
      <w:suff w:val="tab"/>
      <w:lvlText w:val=""/>
      <w:lvlJc w:val="left"/>
      <w:pPr/>
      <w:rPr>
        <w:rFonts w:cs="Times New Roman"/>
      </w:rPr>
    </w:lvl>
    <w:lvl w:ilvl="7">
      <w:start w:val="0"/>
      <w:numFmt w:val="decimal"/>
      <w:isLgl w:val="false"/>
      <w:suff w:val="tab"/>
      <w:lvlText w:val=""/>
      <w:lvlJc w:val="left"/>
      <w:pPr/>
      <w:rPr>
        <w:rFonts w:cs="Times New Roman"/>
      </w:rPr>
    </w:lvl>
    <w:lvl w:ilvl="8">
      <w:start w:val="0"/>
      <w:numFmt w:val="decimal"/>
      <w:isLgl w:val="false"/>
      <w:suff w:val="tab"/>
      <w:lvlText w:val=""/>
      <w:lvlJc w:val="left"/>
      <w:pPr/>
      <w:rPr>
        <w:rFonts w:cs="Times New Roman"/>
      </w:rPr>
    </w:lvl>
  </w:abstractNum>
  <w:abstractNum w:abstractNumId="33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90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62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34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06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78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50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22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94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660" w:hanging="180"/>
      </w:pPr>
    </w:lvl>
  </w:abstractNum>
  <w:abstractNum w:abstractNumId="34">
    <w:multiLevelType w:val="hybridMultilevel"/>
    <w:lvl w:ilvl="0">
      <w:start w:val="12"/>
      <w:numFmt w:val="decimal"/>
      <w:isLgl w:val="false"/>
      <w:suff w:val="tab"/>
      <w:lvlText w:val="%1."/>
      <w:lvlJc w:val="left"/>
      <w:pPr>
        <w:ind w:left="720" w:hanging="360"/>
        <w:tabs>
          <w:tab w:val="num" w:pos="720" w:leader="none"/>
        </w:tabs>
      </w:pPr>
    </w:lvl>
    <w:lvl w:ilvl="1">
      <w:start w:val="1"/>
      <w:numFmt w:val="decimal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2160" w:hanging="36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36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360"/>
        <w:tabs>
          <w:tab w:val="num" w:pos="6480" w:leader="none"/>
        </w:tabs>
      </w:pPr>
    </w:lvl>
  </w:abstractNum>
  <w:abstractNum w:abstractNumId="35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417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2137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857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577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297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5017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737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457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177" w:hanging="180"/>
      </w:pPr>
    </w:lvl>
  </w:abstractNum>
  <w:abstractNum w:abstractNumId="36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502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222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1942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662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382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102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4822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542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262" w:hanging="180"/>
      </w:pPr>
    </w:lvl>
  </w:abstractNum>
  <w:abstractNum w:abstractNumId="37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502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222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1942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662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382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102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4822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542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262" w:hanging="180"/>
      </w:pPr>
    </w:lvl>
  </w:abstractNum>
  <w:num w:numId="1">
    <w:abstractNumId w:val="5"/>
  </w:num>
  <w:num w:numId="2">
    <w:abstractNumId w:val="22"/>
  </w:num>
  <w:num w:numId="3">
    <w:abstractNumId w:val="18"/>
  </w:num>
  <w:num w:numId="4">
    <w:abstractNumId w:val="16"/>
  </w:num>
  <w:num w:numId="5">
    <w:abstractNumId w:val="28"/>
  </w:num>
  <w:num w:numId="6">
    <w:abstractNumId w:val="1"/>
  </w:num>
  <w:num w:numId="7">
    <w:abstractNumId w:val="25"/>
  </w:num>
  <w:num w:numId="8">
    <w:abstractNumId w:val="19"/>
  </w:num>
  <w:num w:numId="9">
    <w:abstractNumId w:val="24"/>
  </w:num>
  <w:num w:numId="10">
    <w:abstractNumId w:val="9"/>
  </w:num>
  <w:num w:numId="11">
    <w:abstractNumId w:val="3"/>
  </w:num>
  <w:num w:numId="12">
    <w:abstractNumId w:val="6"/>
  </w:num>
  <w:num w:numId="13">
    <w:abstractNumId w:val="32"/>
  </w:num>
  <w:num w:numId="14">
    <w:abstractNumId w:val="33"/>
  </w:num>
  <w:num w:numId="15">
    <w:abstractNumId w:val="21"/>
  </w:num>
  <w:num w:numId="16">
    <w:abstractNumId w:val="14"/>
  </w:num>
  <w:num w:numId="17">
    <w:abstractNumId w:val="30"/>
  </w:num>
  <w:num w:numId="18">
    <w:abstractNumId w:val="29"/>
  </w:num>
  <w:num w:numId="19">
    <w:abstractNumId w:val="10"/>
  </w:num>
  <w:num w:numId="20">
    <w:abstractNumId w:val="8"/>
  </w:num>
  <w:num w:numId="21">
    <w:abstractNumId w:val="15"/>
  </w:num>
  <w:num w:numId="22">
    <w:abstractNumId w:val="11"/>
  </w:num>
  <w:num w:numId="23">
    <w:abstractNumId w:val="27"/>
  </w:num>
  <w:num w:numId="24">
    <w:abstractNumId w:val="23"/>
  </w:num>
  <w:num w:numId="25">
    <w:abstractNumId w:val="31"/>
  </w:num>
  <w:num w:numId="26">
    <w:abstractNumId w:val="17"/>
  </w:num>
  <w:num w:numId="27">
    <w:abstractNumId w:val="12"/>
  </w:num>
  <w:num w:numId="28">
    <w:abstractNumId w:val="13"/>
  </w:num>
  <w:num w:numId="29">
    <w:abstractNumId w:val="0"/>
  </w:num>
  <w:num w:numId="30">
    <w:abstractNumId w:val="20"/>
  </w:num>
  <w:num w:numId="31">
    <w:abstractNumId w:val="7"/>
  </w:num>
  <w:num w:numId="32">
    <w:abstractNumId w:val="2"/>
  </w:num>
  <w:num w:numId="33">
    <w:abstractNumId w:val="4"/>
  </w:num>
  <w:num w:numId="34">
    <w:abstractNumId w:val="34"/>
  </w:num>
  <w:num w:numId="35">
    <w:abstractNumId w:val="26"/>
  </w:num>
  <w:num w:numId="36">
    <w:abstractNumId w:val="35"/>
  </w:num>
  <w:num w:numId="37">
    <w:abstractNumId w:val="36"/>
  </w:num>
  <w:num w:numId="38">
    <w:abstractNumId w:val="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1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lang w:val="ru-RU" w:eastAsia="zh-CN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802">
    <w:name w:val="Heading 1"/>
    <w:basedOn w:val="979"/>
    <w:next w:val="979"/>
    <w:link w:val="803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803">
    <w:name w:val="Heading 1 Char"/>
    <w:link w:val="802"/>
    <w:uiPriority w:val="9"/>
    <w:rPr>
      <w:rFonts w:ascii="Arial" w:hAnsi="Arial" w:eastAsia="Arial" w:cs="Arial"/>
      <w:sz w:val="40"/>
      <w:szCs w:val="40"/>
    </w:rPr>
  </w:style>
  <w:style w:type="paragraph" w:styleId="804">
    <w:name w:val="Heading 2"/>
    <w:basedOn w:val="979"/>
    <w:next w:val="979"/>
    <w:link w:val="805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805">
    <w:name w:val="Heading 2 Char"/>
    <w:link w:val="804"/>
    <w:uiPriority w:val="9"/>
    <w:rPr>
      <w:rFonts w:ascii="Arial" w:hAnsi="Arial" w:eastAsia="Arial" w:cs="Arial"/>
      <w:sz w:val="34"/>
    </w:rPr>
  </w:style>
  <w:style w:type="paragraph" w:styleId="806">
    <w:name w:val="Heading 3"/>
    <w:basedOn w:val="979"/>
    <w:next w:val="979"/>
    <w:link w:val="807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807">
    <w:name w:val="Heading 3 Char"/>
    <w:link w:val="806"/>
    <w:uiPriority w:val="9"/>
    <w:rPr>
      <w:rFonts w:ascii="Arial" w:hAnsi="Arial" w:eastAsia="Arial" w:cs="Arial"/>
      <w:sz w:val="30"/>
      <w:szCs w:val="30"/>
    </w:rPr>
  </w:style>
  <w:style w:type="paragraph" w:styleId="808">
    <w:name w:val="Heading 4"/>
    <w:basedOn w:val="979"/>
    <w:next w:val="979"/>
    <w:link w:val="809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809">
    <w:name w:val="Heading 4 Char"/>
    <w:link w:val="808"/>
    <w:uiPriority w:val="9"/>
    <w:rPr>
      <w:rFonts w:ascii="Arial" w:hAnsi="Arial" w:eastAsia="Arial" w:cs="Arial"/>
      <w:b/>
      <w:bCs/>
      <w:sz w:val="26"/>
      <w:szCs w:val="26"/>
    </w:rPr>
  </w:style>
  <w:style w:type="paragraph" w:styleId="810">
    <w:name w:val="Heading 5"/>
    <w:basedOn w:val="979"/>
    <w:next w:val="979"/>
    <w:link w:val="811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811">
    <w:name w:val="Heading 5 Char"/>
    <w:link w:val="810"/>
    <w:uiPriority w:val="9"/>
    <w:rPr>
      <w:rFonts w:ascii="Arial" w:hAnsi="Arial" w:eastAsia="Arial" w:cs="Arial"/>
      <w:b/>
      <w:bCs/>
      <w:sz w:val="24"/>
      <w:szCs w:val="24"/>
    </w:rPr>
  </w:style>
  <w:style w:type="paragraph" w:styleId="812">
    <w:name w:val="Heading 6"/>
    <w:basedOn w:val="979"/>
    <w:next w:val="979"/>
    <w:link w:val="813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813">
    <w:name w:val="Heading 6 Char"/>
    <w:link w:val="812"/>
    <w:uiPriority w:val="9"/>
    <w:rPr>
      <w:rFonts w:ascii="Arial" w:hAnsi="Arial" w:eastAsia="Arial" w:cs="Arial"/>
      <w:b/>
      <w:bCs/>
      <w:sz w:val="22"/>
      <w:szCs w:val="22"/>
    </w:rPr>
  </w:style>
  <w:style w:type="paragraph" w:styleId="814">
    <w:name w:val="Heading 7"/>
    <w:basedOn w:val="979"/>
    <w:next w:val="979"/>
    <w:link w:val="815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815">
    <w:name w:val="Heading 7 Char"/>
    <w:link w:val="814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816">
    <w:name w:val="Heading 8"/>
    <w:basedOn w:val="979"/>
    <w:next w:val="979"/>
    <w:link w:val="817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817">
    <w:name w:val="Heading 8 Char"/>
    <w:link w:val="816"/>
    <w:uiPriority w:val="9"/>
    <w:rPr>
      <w:rFonts w:ascii="Arial" w:hAnsi="Arial" w:eastAsia="Arial" w:cs="Arial"/>
      <w:i/>
      <w:iCs/>
      <w:sz w:val="22"/>
      <w:szCs w:val="22"/>
    </w:rPr>
  </w:style>
  <w:style w:type="paragraph" w:styleId="818">
    <w:name w:val="Heading 9"/>
    <w:basedOn w:val="979"/>
    <w:next w:val="979"/>
    <w:link w:val="819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819">
    <w:name w:val="Heading 9 Char"/>
    <w:link w:val="818"/>
    <w:uiPriority w:val="9"/>
    <w:rPr>
      <w:rFonts w:ascii="Arial" w:hAnsi="Arial" w:eastAsia="Arial" w:cs="Arial"/>
      <w:i/>
      <w:iCs/>
      <w:sz w:val="21"/>
      <w:szCs w:val="21"/>
    </w:rPr>
  </w:style>
  <w:style w:type="paragraph" w:styleId="820">
    <w:name w:val="No Spacing"/>
    <w:uiPriority w:val="1"/>
    <w:qFormat/>
    <w:pPr>
      <w:spacing w:before="0" w:after="0" w:line="240" w:lineRule="auto"/>
    </w:pPr>
  </w:style>
  <w:style w:type="paragraph" w:styleId="821">
    <w:name w:val="Title"/>
    <w:basedOn w:val="979"/>
    <w:next w:val="979"/>
    <w:link w:val="822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822">
    <w:name w:val="Title Char"/>
    <w:link w:val="821"/>
    <w:uiPriority w:val="10"/>
    <w:rPr>
      <w:sz w:val="48"/>
      <w:szCs w:val="48"/>
    </w:rPr>
  </w:style>
  <w:style w:type="paragraph" w:styleId="823">
    <w:name w:val="Subtitle"/>
    <w:basedOn w:val="979"/>
    <w:next w:val="979"/>
    <w:link w:val="824"/>
    <w:uiPriority w:val="11"/>
    <w:qFormat/>
    <w:pPr>
      <w:spacing w:before="200" w:after="200"/>
    </w:pPr>
    <w:rPr>
      <w:sz w:val="24"/>
      <w:szCs w:val="24"/>
    </w:rPr>
  </w:style>
  <w:style w:type="character" w:styleId="824">
    <w:name w:val="Subtitle Char"/>
    <w:link w:val="823"/>
    <w:uiPriority w:val="11"/>
    <w:rPr>
      <w:sz w:val="24"/>
      <w:szCs w:val="24"/>
    </w:rPr>
  </w:style>
  <w:style w:type="paragraph" w:styleId="825">
    <w:name w:val="Quote"/>
    <w:basedOn w:val="979"/>
    <w:next w:val="979"/>
    <w:link w:val="826"/>
    <w:uiPriority w:val="29"/>
    <w:qFormat/>
    <w:pPr>
      <w:ind w:left="720" w:right="720"/>
    </w:pPr>
    <w:rPr>
      <w:i/>
    </w:rPr>
  </w:style>
  <w:style w:type="character" w:styleId="826">
    <w:name w:val="Quote Char"/>
    <w:link w:val="825"/>
    <w:uiPriority w:val="29"/>
    <w:rPr>
      <w:i/>
    </w:rPr>
  </w:style>
  <w:style w:type="paragraph" w:styleId="827">
    <w:name w:val="Intense Quote"/>
    <w:basedOn w:val="979"/>
    <w:next w:val="979"/>
    <w:link w:val="828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828">
    <w:name w:val="Intense Quote Char"/>
    <w:link w:val="827"/>
    <w:uiPriority w:val="30"/>
    <w:rPr>
      <w:i/>
    </w:rPr>
  </w:style>
  <w:style w:type="paragraph" w:styleId="829">
    <w:name w:val="Header"/>
    <w:basedOn w:val="979"/>
    <w:link w:val="830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830">
    <w:name w:val="Header Char"/>
    <w:link w:val="829"/>
    <w:uiPriority w:val="99"/>
  </w:style>
  <w:style w:type="paragraph" w:styleId="831">
    <w:name w:val="Footer"/>
    <w:basedOn w:val="979"/>
    <w:link w:val="834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832">
    <w:name w:val="Footer Char"/>
    <w:link w:val="831"/>
    <w:uiPriority w:val="99"/>
  </w:style>
  <w:style w:type="paragraph" w:styleId="833">
    <w:name w:val="Caption"/>
    <w:basedOn w:val="979"/>
    <w:next w:val="979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834">
    <w:name w:val="Caption Char"/>
    <w:basedOn w:val="833"/>
    <w:link w:val="831"/>
    <w:uiPriority w:val="99"/>
  </w:style>
  <w:style w:type="table" w:styleId="835">
    <w:name w:val="Table Grid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836">
    <w:name w:val="Table Grid Light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837">
    <w:name w:val="Plain Table 1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838">
    <w:name w:val="Plain Table 2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839">
    <w:name w:val="Plain Table 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840">
    <w:name w:val="Plain Table 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41">
    <w:name w:val="Plain Table 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842">
    <w:name w:val="Grid Table 1 Light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43">
    <w:name w:val="Grid Table 1 Light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44">
    <w:name w:val="Grid Table 1 Light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45">
    <w:name w:val="Grid Table 1 Light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46">
    <w:name w:val="Grid Table 1 Light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47">
    <w:name w:val="Grid Table 1 Light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48">
    <w:name w:val="Grid Table 1 Light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49">
    <w:name w:val="Grid Table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50">
    <w:name w:val="Grid Table 2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51">
    <w:name w:val="Grid Table 2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52">
    <w:name w:val="Grid Table 2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53">
    <w:name w:val="Grid Table 2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54">
    <w:name w:val="Grid Table 2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55">
    <w:name w:val="Grid Table 2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56">
    <w:name w:val="Grid Table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57">
    <w:name w:val="Grid Table 3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58">
    <w:name w:val="Grid Table 3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59">
    <w:name w:val="Grid Table 3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60">
    <w:name w:val="Grid Table 3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61">
    <w:name w:val="Grid Table 3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62">
    <w:name w:val="Grid Table 3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63">
    <w:name w:val="Grid Table 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864">
    <w:name w:val="Grid Table 4 - Accent 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d8dc2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865">
    <w:name w:val="Grid Table 4 - Accent 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866">
    <w:name w:val="Grid Table 4 - Accent 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9bba59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867">
    <w:name w:val="Grid Table 4 - Accent 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868">
    <w:name w:val="Grid Table 4 - Accent 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869">
    <w:name w:val="Grid Table 4 - Accent 6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870">
    <w:name w:val="Grid Table 5 Dark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871">
    <w:name w:val="Grid Table 5 Dark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ae5f1" w:themeFill="accent1" w:themeFillTint="34"/>
    </w:tblPr>
    <w:tblStylePr w:type="band1Horz">
      <w:tcPr>
        <w:shd w:val="clear" w:color="ffffff" w:themeColor="accent1" w:themeTint="75" w:fill="adc5e0" w:themeFill="accent1" w:themeFillTint="75"/>
      </w:tcPr>
    </w:tblStylePr>
    <w:tblStylePr w:type="band1Vert">
      <w:tcPr>
        <w:shd w:val="clear" w:color="ffffff" w:themeColor="accent1" w:themeTint="75" w:fill="adc5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  <w:tcBorders>
          <w:top w:val="single" w:color="000000" w:themeColor="light1" w:sz="4" w:space="0"/>
        </w:tcBorders>
      </w:tcPr>
    </w:tblStylePr>
  </w:style>
  <w:style w:type="table" w:styleId="872">
    <w:name w:val="Grid Table 5 Dark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2dcdb" w:themeFill="accent2" w:themeFillTint="32"/>
    </w:tblPr>
    <w:tblStylePr w:type="band1Horz">
      <w:tcPr>
        <w:shd w:val="clear" w:color="ffffff" w:themeColor="accent2" w:themeTint="75" w:fill="e1adac" w:themeFill="accent2" w:themeFillTint="75"/>
      </w:tcPr>
    </w:tblStylePr>
    <w:tblStylePr w:type="band1Vert">
      <w:tcPr>
        <w:shd w:val="clear" w:color="ffffff" w:themeColor="accent2" w:themeTint="75" w:fill="e1adac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  <w:tcBorders>
          <w:top w:val="single" w:color="000000" w:themeColor="light1" w:sz="4" w:space="0"/>
        </w:tcBorders>
      </w:tcPr>
    </w:tblStylePr>
  </w:style>
  <w:style w:type="table" w:styleId="873">
    <w:name w:val="Grid Table 5 Dark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af0dd" w:themeFill="accent3" w:themeFillTint="34"/>
    </w:tblPr>
    <w:tblStylePr w:type="band1Horz">
      <w:tcPr>
        <w:shd w:val="clear" w:color="ffffff" w:themeColor="accent3" w:themeTint="75" w:fill="d1dfb2" w:themeFill="accent3" w:themeFillTint="75"/>
      </w:tcPr>
    </w:tblStylePr>
    <w:tblStylePr w:type="band1Vert">
      <w:tcPr>
        <w:shd w:val="clear" w:color="ffffff" w:themeColor="accent3" w:themeTint="75" w:fill="d1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  <w:tcBorders>
          <w:top w:val="single" w:color="000000" w:themeColor="light1" w:sz="4" w:space="0"/>
        </w:tcBorders>
      </w:tcPr>
    </w:tblStylePr>
  </w:style>
  <w:style w:type="table" w:styleId="874">
    <w:name w:val="Grid Table 5 Dark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blStylePr w:type="band1Horz">
      <w:tcPr>
        <w:shd w:val="clear" w:color="ffffff" w:themeColor="accent4" w:themeTint="75" w:fill="c4b7d4" w:themeFill="accent4" w:themeFillTint="75"/>
      </w:tcPr>
    </w:tblStylePr>
    <w:tblStylePr w:type="band1Vert">
      <w:tcPr>
        <w:shd w:val="clear" w:color="ffffff" w:themeColor="accent4" w:themeTint="75" w:fill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  <w:tcBorders>
          <w:top w:val="single" w:color="000000" w:themeColor="light1" w:sz="4" w:space="0"/>
        </w:tcBorders>
      </w:tcPr>
    </w:tblStylePr>
  </w:style>
  <w:style w:type="table" w:styleId="875">
    <w:name w:val="Grid Table 5 Dark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blStylePr w:type="band1Horz">
      <w:tcPr>
        <w:shd w:val="clear" w:color="ffffff" w:themeColor="accent5" w:themeTint="75" w:fill="abd9e4" w:themeFill="accent5" w:themeFillTint="75"/>
      </w:tcPr>
    </w:tblStylePr>
    <w:tblStylePr w:type="band1Vert">
      <w:tcPr>
        <w:shd w:val="clear" w:color="ffffff" w:themeColor="accent5" w:themeTint="75" w:fill="abd9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light1" w:sz="4" w:space="0"/>
        </w:tcBorders>
      </w:tcPr>
    </w:tblStylePr>
  </w:style>
  <w:style w:type="table" w:styleId="876">
    <w:name w:val="Grid Table 5 Dark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9d8" w:themeFill="accent6" w:themeFillTint="34"/>
    </w:tblPr>
    <w:tblStylePr w:type="band1Horz">
      <w:tcPr>
        <w:shd w:val="clear" w:color="ffffff" w:themeColor="accent6" w:themeTint="75" w:fill="fbcda8" w:themeFill="accent6" w:themeFillTint="75"/>
      </w:tcPr>
    </w:tblStylePr>
    <w:tblStylePr w:type="band1Vert">
      <w:tcPr>
        <w:shd w:val="clear" w:color="ffffff" w:themeColor="accent6" w:themeTint="75" w:fill="fbcd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light1" w:sz="4" w:space="0"/>
        </w:tcBorders>
      </w:tcPr>
    </w:tblStylePr>
  </w:style>
  <w:style w:type="table" w:styleId="877">
    <w:name w:val="Grid Table 6 Colorfu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878">
    <w:name w:val="Grid Table 6 Colorful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879">
    <w:name w:val="Grid Table 6 Colorful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880">
    <w:name w:val="Grid Table 6 Colorful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881">
    <w:name w:val="Grid Table 6 Colorful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882">
    <w:name w:val="Grid Table 6 Colorful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883">
    <w:name w:val="Grid Table 6 Colorful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884">
    <w:name w:val="Grid Table 7 Colorfu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85">
    <w:name w:val="Grid Table 7 Colorful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86">
    <w:name w:val="Grid Table 7 Colorful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87">
    <w:name w:val="Grid Table 7 Colorful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88">
    <w:name w:val="Grid Table 7 Colorful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89">
    <w:name w:val="Grid Table 7 Colorful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90">
    <w:name w:val="Grid Table 7 Colorful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91">
    <w:name w:val="List Table 1 Light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92">
    <w:name w:val="List Table 1 Light - Accent 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93">
    <w:name w:val="List Table 1 Light - Accent 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94">
    <w:name w:val="List Table 1 Light - Accent 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95">
    <w:name w:val="List Table 1 Light - Accent 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96">
    <w:name w:val="List Table 1 Light - Accent 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97">
    <w:name w:val="List Table 1 Light - Accent 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98">
    <w:name w:val="List Table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899">
    <w:name w:val="List Table 2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900">
    <w:name w:val="List Table 2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901">
    <w:name w:val="List Table 2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902">
    <w:name w:val="List Table 2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903">
    <w:name w:val="List Table 2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904">
    <w:name w:val="List Table 2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905">
    <w:name w:val="List Table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06">
    <w:name w:val="List Table 3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07">
    <w:name w:val="List Table 3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08">
    <w:name w:val="List Table 3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09">
    <w:name w:val="List Table 3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10">
    <w:name w:val="List Table 3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1cd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11">
    <w:name w:val="List Table 3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f9bf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12">
    <w:name w:val="List Table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13">
    <w:name w:val="List Table 4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14">
    <w:name w:val="List Table 4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15">
    <w:name w:val="List Table 4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16">
    <w:name w:val="List Table 4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17">
    <w:name w:val="List Table 4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18">
    <w:name w:val="List Table 4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19">
    <w:name w:val="List Table 5 Dark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920">
    <w:name w:val="List Table 5 Dark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blStylePr w:type="band1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f81bd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f81bd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921">
    <w:name w:val="List Table 5 Dark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99694" w:themeFill="accent2" w:themeFillTint="97"/>
    </w:tblPr>
    <w:tblStylePr w:type="band1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d99694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922">
    <w:name w:val="List Table 5 Dark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b" w:themeFill="accent3" w:themeFillTint="98"/>
    </w:tblPr>
    <w:tblStylePr w:type="band1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3d69b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3d69b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923">
    <w:name w:val="List Table 5 Dark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6" w:themeFill="accent4" w:themeFillTint="9A"/>
    </w:tblPr>
    <w:tblStylePr w:type="band1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b2a1c6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924">
    <w:name w:val="List Table 5 Dark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1cddc" w:themeFill="accent5" w:themeFillTint="9A"/>
    </w:tblPr>
    <w:tblStylePr w:type="band1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1cddc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1cddc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925">
    <w:name w:val="List Table 5 Dark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9bf90" w:themeFill="accent6" w:themeFillTint="98"/>
    </w:tblPr>
    <w:tblStylePr w:type="band1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f9bf90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f9bf90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926">
    <w:name w:val="List Table 6 Colorfu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927">
    <w:name w:val="List Table 6 Colorful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928">
    <w:name w:val="List Table 6 Colorful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929">
    <w:name w:val="List Table 6 Colorful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930">
    <w:name w:val="List Table 6 Colorful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931">
    <w:name w:val="List Table 6 Colorful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932">
    <w:name w:val="List Table 6 Colorful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933">
    <w:name w:val="List Table 7 Colorfu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934">
    <w:name w:val="List Table 7 Colorful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935">
    <w:name w:val="List Table 7 Colorful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936">
    <w:name w:val="List Table 7 Colorful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937">
    <w:name w:val="List Table 7 Colorful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938">
    <w:name w:val="List Table 7 Colorful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939">
    <w:name w:val="List Table 7 Colorful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940">
    <w:name w:val="Lined - Accent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941">
    <w:name w:val="Lined - Accent 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942">
    <w:name w:val="Lined - Accent 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943">
    <w:name w:val="Lined - Accent 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944">
    <w:name w:val="Lined - Accent 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945">
    <w:name w:val="Lined - Accent 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946">
    <w:name w:val="Lined - Accent 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947">
    <w:name w:val="Bordered &amp; Lined - Accent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948">
    <w:name w:val="Bordered &amp; Lined - Accent 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949">
    <w:name w:val="Bordered &amp; Lined - Accent 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950">
    <w:name w:val="Bordered &amp; Lined - Accent 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951">
    <w:name w:val="Bordered &amp; Lined - Accent 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952">
    <w:name w:val="Bordered &amp; Lined - Accent 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953">
    <w:name w:val="Bordered &amp; Lined - Accent 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954">
    <w:name w:val="Bordered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955">
    <w:name w:val="Bordered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956">
    <w:name w:val="Bordered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957">
    <w:name w:val="Bordered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958">
    <w:name w:val="Bordered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959">
    <w:name w:val="Bordered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960">
    <w:name w:val="Bordered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961">
    <w:name w:val="Hyperlink"/>
    <w:uiPriority w:val="99"/>
    <w:unhideWhenUsed/>
    <w:rPr>
      <w:color w:val="0000ff" w:themeColor="hyperlink"/>
      <w:u w:val="single"/>
    </w:rPr>
  </w:style>
  <w:style w:type="paragraph" w:styleId="962">
    <w:name w:val="footnote text"/>
    <w:basedOn w:val="979"/>
    <w:link w:val="963"/>
    <w:uiPriority w:val="99"/>
    <w:semiHidden/>
    <w:unhideWhenUsed/>
    <w:pPr>
      <w:spacing w:after="40" w:line="240" w:lineRule="auto"/>
    </w:pPr>
    <w:rPr>
      <w:sz w:val="18"/>
    </w:rPr>
  </w:style>
  <w:style w:type="character" w:styleId="963">
    <w:name w:val="Footnote Text Char"/>
    <w:link w:val="962"/>
    <w:uiPriority w:val="99"/>
    <w:rPr>
      <w:sz w:val="18"/>
    </w:rPr>
  </w:style>
  <w:style w:type="character" w:styleId="964">
    <w:name w:val="footnote reference"/>
    <w:uiPriority w:val="99"/>
    <w:unhideWhenUsed/>
    <w:rPr>
      <w:vertAlign w:val="superscript"/>
    </w:rPr>
  </w:style>
  <w:style w:type="paragraph" w:styleId="965">
    <w:name w:val="endnote text"/>
    <w:basedOn w:val="979"/>
    <w:link w:val="966"/>
    <w:uiPriority w:val="99"/>
    <w:semiHidden/>
    <w:unhideWhenUsed/>
    <w:pPr>
      <w:spacing w:after="0" w:line="240" w:lineRule="auto"/>
    </w:pPr>
    <w:rPr>
      <w:sz w:val="20"/>
    </w:rPr>
  </w:style>
  <w:style w:type="character" w:styleId="966">
    <w:name w:val="Endnote Text Char"/>
    <w:link w:val="965"/>
    <w:uiPriority w:val="99"/>
    <w:rPr>
      <w:sz w:val="20"/>
    </w:rPr>
  </w:style>
  <w:style w:type="character" w:styleId="967">
    <w:name w:val="endnote reference"/>
    <w:uiPriority w:val="99"/>
    <w:semiHidden/>
    <w:unhideWhenUsed/>
    <w:rPr>
      <w:vertAlign w:val="superscript"/>
    </w:rPr>
  </w:style>
  <w:style w:type="paragraph" w:styleId="968">
    <w:name w:val="toc 1"/>
    <w:basedOn w:val="979"/>
    <w:next w:val="979"/>
    <w:uiPriority w:val="39"/>
    <w:unhideWhenUsed/>
    <w:pPr>
      <w:ind w:left="0" w:right="0" w:firstLine="0"/>
      <w:spacing w:after="57"/>
    </w:pPr>
  </w:style>
  <w:style w:type="paragraph" w:styleId="969">
    <w:name w:val="toc 2"/>
    <w:basedOn w:val="979"/>
    <w:next w:val="979"/>
    <w:uiPriority w:val="39"/>
    <w:unhideWhenUsed/>
    <w:pPr>
      <w:ind w:left="283" w:right="0" w:firstLine="0"/>
      <w:spacing w:after="57"/>
    </w:pPr>
  </w:style>
  <w:style w:type="paragraph" w:styleId="970">
    <w:name w:val="toc 3"/>
    <w:basedOn w:val="979"/>
    <w:next w:val="979"/>
    <w:uiPriority w:val="39"/>
    <w:unhideWhenUsed/>
    <w:pPr>
      <w:ind w:left="567" w:right="0" w:firstLine="0"/>
      <w:spacing w:after="57"/>
    </w:pPr>
  </w:style>
  <w:style w:type="paragraph" w:styleId="971">
    <w:name w:val="toc 4"/>
    <w:basedOn w:val="979"/>
    <w:next w:val="979"/>
    <w:uiPriority w:val="39"/>
    <w:unhideWhenUsed/>
    <w:pPr>
      <w:ind w:left="850" w:right="0" w:firstLine="0"/>
      <w:spacing w:after="57"/>
    </w:pPr>
  </w:style>
  <w:style w:type="paragraph" w:styleId="972">
    <w:name w:val="toc 5"/>
    <w:basedOn w:val="979"/>
    <w:next w:val="979"/>
    <w:uiPriority w:val="39"/>
    <w:unhideWhenUsed/>
    <w:pPr>
      <w:ind w:left="1134" w:right="0" w:firstLine="0"/>
      <w:spacing w:after="57"/>
    </w:pPr>
  </w:style>
  <w:style w:type="paragraph" w:styleId="973">
    <w:name w:val="toc 6"/>
    <w:basedOn w:val="979"/>
    <w:next w:val="979"/>
    <w:uiPriority w:val="39"/>
    <w:unhideWhenUsed/>
    <w:pPr>
      <w:ind w:left="1417" w:right="0" w:firstLine="0"/>
      <w:spacing w:after="57"/>
    </w:pPr>
  </w:style>
  <w:style w:type="paragraph" w:styleId="974">
    <w:name w:val="toc 7"/>
    <w:basedOn w:val="979"/>
    <w:next w:val="979"/>
    <w:uiPriority w:val="39"/>
    <w:unhideWhenUsed/>
    <w:pPr>
      <w:ind w:left="1701" w:right="0" w:firstLine="0"/>
      <w:spacing w:after="57"/>
    </w:pPr>
  </w:style>
  <w:style w:type="paragraph" w:styleId="975">
    <w:name w:val="toc 8"/>
    <w:basedOn w:val="979"/>
    <w:next w:val="979"/>
    <w:uiPriority w:val="39"/>
    <w:unhideWhenUsed/>
    <w:pPr>
      <w:ind w:left="1984" w:right="0" w:firstLine="0"/>
      <w:spacing w:after="57"/>
    </w:pPr>
  </w:style>
  <w:style w:type="paragraph" w:styleId="976">
    <w:name w:val="toc 9"/>
    <w:basedOn w:val="979"/>
    <w:next w:val="979"/>
    <w:uiPriority w:val="39"/>
    <w:unhideWhenUsed/>
    <w:pPr>
      <w:ind w:left="2268" w:right="0" w:firstLine="0"/>
      <w:spacing w:after="57"/>
    </w:pPr>
  </w:style>
  <w:style w:type="paragraph" w:styleId="977">
    <w:name w:val="TOC Heading"/>
    <w:uiPriority w:val="39"/>
    <w:unhideWhenUsed/>
  </w:style>
  <w:style w:type="paragraph" w:styleId="978">
    <w:name w:val="table of figures"/>
    <w:basedOn w:val="979"/>
    <w:next w:val="979"/>
    <w:uiPriority w:val="99"/>
    <w:unhideWhenUsed/>
    <w:pPr>
      <w:spacing w:after="0" w:afterAutospacing="0"/>
    </w:pPr>
  </w:style>
  <w:style w:type="paragraph" w:styleId="979" w:default="1">
    <w:name w:val="Normal"/>
    <w:next w:val="979"/>
    <w:link w:val="979"/>
    <w:qFormat/>
    <w:pPr>
      <w:jc w:val="both"/>
      <w:widowControl w:val="off"/>
    </w:pPr>
    <w:rPr>
      <w:rFonts w:ascii="Arial" w:hAnsi="Arial" w:cs="Arial"/>
      <w:lang w:val="ru-RU" w:eastAsia="ru-RU" w:bidi="ar-SA"/>
    </w:rPr>
  </w:style>
  <w:style w:type="paragraph" w:styleId="980">
    <w:name w:val="Заголовок 1"/>
    <w:basedOn w:val="979"/>
    <w:next w:val="979"/>
    <w:link w:val="992"/>
    <w:qFormat/>
    <w:pPr>
      <w:jc w:val="center"/>
      <w:keepNext/>
      <w:spacing w:before="240" w:after="60"/>
      <w:widowControl/>
      <w:outlineLvl w:val="0"/>
    </w:pPr>
    <w:rPr>
      <w:rFonts w:ascii="Times New Roman" w:hAnsi="Times New Roman" w:cs="Times New Roman"/>
      <w:b/>
      <w:bCs/>
      <w:sz w:val="28"/>
      <w:szCs w:val="32"/>
      <w:lang w:val="en-US" w:eastAsia="en-US"/>
    </w:rPr>
  </w:style>
  <w:style w:type="paragraph" w:styleId="981">
    <w:name w:val="Заголовок 2"/>
    <w:basedOn w:val="979"/>
    <w:next w:val="979"/>
    <w:link w:val="1054"/>
    <w:qFormat/>
    <w:pPr>
      <w:jc w:val="center"/>
      <w:keepNext/>
      <w:widowControl/>
      <w:outlineLvl w:val="1"/>
    </w:pPr>
    <w:rPr>
      <w:rFonts w:ascii="Times New Roman" w:hAnsi="Times New Roman" w:cs="Times New Roman"/>
      <w:b/>
      <w:sz w:val="28"/>
      <w:szCs w:val="28"/>
      <w:lang w:val="en-US" w:eastAsia="en-US"/>
    </w:rPr>
  </w:style>
  <w:style w:type="paragraph" w:styleId="982">
    <w:name w:val="Заголовок 3"/>
    <w:basedOn w:val="979"/>
    <w:next w:val="979"/>
    <w:link w:val="993"/>
    <w:qFormat/>
    <w:pPr>
      <w:ind w:firstLine="709"/>
      <w:keepNext/>
      <w:spacing w:before="240" w:after="60"/>
      <w:outlineLvl w:val="2"/>
    </w:pPr>
    <w:rPr>
      <w:rFonts w:ascii="Times New Roman" w:hAnsi="Times New Roman" w:cs="Times New Roman"/>
      <w:b/>
      <w:bCs/>
      <w:sz w:val="28"/>
      <w:szCs w:val="28"/>
      <w:lang w:val="en-US" w:eastAsia="en-US"/>
    </w:rPr>
  </w:style>
  <w:style w:type="paragraph" w:styleId="983">
    <w:name w:val="Заголовок 4"/>
    <w:basedOn w:val="979"/>
    <w:next w:val="979"/>
    <w:link w:val="994"/>
    <w:qFormat/>
    <w:pPr>
      <w:keepNext/>
      <w:spacing w:before="240" w:after="60"/>
      <w:widowControl/>
      <w:outlineLvl w:val="3"/>
    </w:pPr>
    <w:rPr>
      <w:rFonts w:ascii="Times New Roman" w:hAnsi="Times New Roman" w:cs="Times New Roman"/>
      <w:b/>
      <w:bCs/>
      <w:sz w:val="28"/>
      <w:szCs w:val="28"/>
      <w:lang w:val="en-US" w:eastAsia="en-US"/>
    </w:rPr>
  </w:style>
  <w:style w:type="paragraph" w:styleId="984">
    <w:name w:val="Заголовок 5"/>
    <w:basedOn w:val="979"/>
    <w:next w:val="979"/>
    <w:link w:val="1087"/>
    <w:qFormat/>
    <w:pPr>
      <w:ind w:left="6521" w:firstLine="709"/>
      <w:jc w:val="left"/>
      <w:keepNext/>
      <w:outlineLvl w:val="4"/>
    </w:pPr>
    <w:rPr>
      <w:rFonts w:ascii="Times New Roman" w:hAnsi="Times New Roman" w:eastAsia="Calibri" w:cs="Times New Roman"/>
      <w:sz w:val="28"/>
      <w:szCs w:val="28"/>
      <w:lang w:val="en-US" w:eastAsia="en-US"/>
    </w:rPr>
  </w:style>
  <w:style w:type="paragraph" w:styleId="985">
    <w:name w:val="Заголовок 6"/>
    <w:basedOn w:val="979"/>
    <w:next w:val="979"/>
    <w:link w:val="1088"/>
    <w:qFormat/>
    <w:pPr>
      <w:ind w:firstLine="709"/>
      <w:jc w:val="center"/>
      <w:keepNext/>
      <w:spacing w:before="480"/>
      <w:outlineLvl w:val="5"/>
    </w:pPr>
    <w:rPr>
      <w:rFonts w:ascii="Times New Roman" w:hAnsi="Times New Roman" w:eastAsia="Calibri" w:cs="Times New Roman"/>
      <w:b/>
      <w:bCs/>
      <w:sz w:val="28"/>
      <w:szCs w:val="28"/>
      <w:lang w:val="en-US" w:eastAsia="en-US"/>
    </w:rPr>
  </w:style>
  <w:style w:type="paragraph" w:styleId="986">
    <w:name w:val="Заголовок 7"/>
    <w:basedOn w:val="979"/>
    <w:next w:val="979"/>
    <w:link w:val="1089"/>
    <w:qFormat/>
    <w:pPr>
      <w:ind w:firstLine="709"/>
      <w:keepNext/>
      <w:spacing w:before="600" w:line="240" w:lineRule="atLeast"/>
      <w:widowControl/>
      <w:outlineLvl w:val="6"/>
    </w:pPr>
    <w:rPr>
      <w:rFonts w:ascii="Times New Roman" w:hAnsi="Times New Roman" w:eastAsia="Calibri" w:cs="Times New Roman"/>
      <w:sz w:val="28"/>
      <w:szCs w:val="28"/>
      <w:lang w:val="en-US" w:eastAsia="en-US"/>
    </w:rPr>
  </w:style>
  <w:style w:type="paragraph" w:styleId="987">
    <w:name w:val="Заголовок 8"/>
    <w:basedOn w:val="979"/>
    <w:next w:val="979"/>
    <w:link w:val="1090"/>
    <w:qFormat/>
    <w:pPr>
      <w:ind w:left="36" w:right="36" w:firstLine="709"/>
      <w:jc w:val="center"/>
      <w:keepNext/>
      <w:spacing w:line="240" w:lineRule="atLeast"/>
      <w:widowControl/>
      <w:outlineLvl w:val="7"/>
    </w:pPr>
    <w:rPr>
      <w:rFonts w:ascii="Times New Roman" w:hAnsi="Times New Roman" w:eastAsia="Calibri" w:cs="Times New Roman"/>
      <w:sz w:val="28"/>
      <w:szCs w:val="28"/>
      <w:lang w:val="en-US" w:eastAsia="en-US"/>
    </w:rPr>
  </w:style>
  <w:style w:type="paragraph" w:styleId="988">
    <w:name w:val="Заголовок 9"/>
    <w:basedOn w:val="979"/>
    <w:next w:val="979"/>
    <w:link w:val="1091"/>
    <w:qFormat/>
    <w:pPr>
      <w:ind w:left="36" w:right="36" w:firstLine="709"/>
      <w:keepNext/>
      <w:spacing w:line="240" w:lineRule="atLeast"/>
      <w:widowControl/>
      <w:outlineLvl w:val="8"/>
    </w:pPr>
    <w:rPr>
      <w:rFonts w:ascii="Times New Roman" w:hAnsi="Times New Roman" w:eastAsia="Calibri" w:cs="Times New Roman"/>
      <w:sz w:val="28"/>
      <w:szCs w:val="28"/>
      <w:lang w:val="en-US" w:eastAsia="en-US"/>
    </w:rPr>
  </w:style>
  <w:style w:type="character" w:styleId="989">
    <w:name w:val="Основной шрифт абзаца"/>
    <w:next w:val="989"/>
    <w:link w:val="979"/>
    <w:semiHidden/>
  </w:style>
  <w:style w:type="table" w:styleId="990">
    <w:name w:val="Обычная таблица"/>
    <w:next w:val="990"/>
    <w:link w:val="979"/>
    <w:semiHidden/>
    <w:tblPr/>
  </w:style>
  <w:style w:type="numbering" w:styleId="991">
    <w:name w:val="Нет списка"/>
    <w:next w:val="991"/>
    <w:link w:val="979"/>
    <w:uiPriority w:val="99"/>
    <w:semiHidden/>
  </w:style>
  <w:style w:type="character" w:styleId="992">
    <w:name w:val="Заголовок 1 Знак1"/>
    <w:next w:val="992"/>
    <w:link w:val="980"/>
    <w:rPr>
      <w:b/>
      <w:bCs/>
      <w:sz w:val="28"/>
      <w:szCs w:val="32"/>
    </w:rPr>
  </w:style>
  <w:style w:type="character" w:styleId="993">
    <w:name w:val="Заголовок 3 Знак1"/>
    <w:next w:val="993"/>
    <w:link w:val="982"/>
    <w:rPr>
      <w:b/>
      <w:bCs/>
      <w:sz w:val="28"/>
      <w:szCs w:val="28"/>
    </w:rPr>
  </w:style>
  <w:style w:type="character" w:styleId="994">
    <w:name w:val="Заголовок 4 Знак1"/>
    <w:next w:val="994"/>
    <w:link w:val="983"/>
    <w:rPr>
      <w:b/>
      <w:bCs/>
      <w:sz w:val="28"/>
      <w:szCs w:val="28"/>
    </w:rPr>
  </w:style>
  <w:style w:type="paragraph" w:styleId="995">
    <w:name w:val="Нижний колонтитул"/>
    <w:basedOn w:val="979"/>
    <w:next w:val="995"/>
    <w:link w:val="996"/>
    <w:pPr>
      <w:tabs>
        <w:tab w:val="center" w:pos="4677" w:leader="none"/>
        <w:tab w:val="right" w:pos="9355" w:leader="none"/>
      </w:tabs>
    </w:pPr>
    <w:rPr>
      <w:rFonts w:cs="Times New Roman"/>
      <w:lang w:val="en-US" w:eastAsia="en-US"/>
    </w:rPr>
  </w:style>
  <w:style w:type="character" w:styleId="996">
    <w:name w:val="Нижний колонтитул Знак1"/>
    <w:next w:val="996"/>
    <w:link w:val="995"/>
    <w:rPr>
      <w:rFonts w:ascii="Arial" w:hAnsi="Arial" w:cs="Arial"/>
    </w:rPr>
  </w:style>
  <w:style w:type="character" w:styleId="997">
    <w:name w:val="Номер страницы"/>
    <w:basedOn w:val="989"/>
    <w:next w:val="997"/>
    <w:link w:val="979"/>
  </w:style>
  <w:style w:type="paragraph" w:styleId="998">
    <w:name w:val="Îáû÷íûé"/>
    <w:next w:val="998"/>
    <w:link w:val="979"/>
    <w:uiPriority w:val="99"/>
    <w:pPr>
      <w:jc w:val="both"/>
    </w:pPr>
    <w:rPr>
      <w:sz w:val="24"/>
      <w:lang w:val="ru-RU" w:eastAsia="ru-RU" w:bidi="ar-SA"/>
    </w:rPr>
  </w:style>
  <w:style w:type="paragraph" w:styleId="999">
    <w:name w:val="Текст выноски"/>
    <w:basedOn w:val="979"/>
    <w:next w:val="999"/>
    <w:link w:val="1055"/>
    <w:rPr>
      <w:rFonts w:ascii="Tahoma" w:hAnsi="Tahoma" w:cs="Times New Roman"/>
      <w:sz w:val="16"/>
      <w:szCs w:val="16"/>
      <w:lang w:val="en-US" w:eastAsia="en-US"/>
    </w:rPr>
  </w:style>
  <w:style w:type="paragraph" w:styleId="1000">
    <w:name w:val="Оглавление 2"/>
    <w:basedOn w:val="979"/>
    <w:next w:val="979"/>
    <w:link w:val="979"/>
    <w:uiPriority w:val="39"/>
    <w:pPr>
      <w:ind w:left="200"/>
      <w:jc w:val="left"/>
    </w:pPr>
    <w:rPr>
      <w:rFonts w:ascii="Times New Roman" w:hAnsi="Times New Roman" w:cs="Times New Roman"/>
      <w:smallCaps/>
    </w:rPr>
  </w:style>
  <w:style w:type="character" w:styleId="1001">
    <w:name w:val="Гиперссылка"/>
    <w:next w:val="1001"/>
    <w:link w:val="979"/>
    <w:rPr>
      <w:color w:val="0000ff"/>
      <w:u w:val="single"/>
    </w:rPr>
  </w:style>
  <w:style w:type="paragraph" w:styleId="1002">
    <w:name w:val="Верхний колонтитул"/>
    <w:basedOn w:val="979"/>
    <w:next w:val="1002"/>
    <w:link w:val="1003"/>
    <w:uiPriority w:val="99"/>
    <w:pPr>
      <w:tabs>
        <w:tab w:val="center" w:pos="4677" w:leader="none"/>
        <w:tab w:val="right" w:pos="9355" w:leader="none"/>
      </w:tabs>
    </w:pPr>
    <w:rPr>
      <w:rFonts w:cs="Times New Roman"/>
      <w:lang w:val="en-US" w:eastAsia="en-US"/>
    </w:rPr>
  </w:style>
  <w:style w:type="character" w:styleId="1003">
    <w:name w:val="Верхний колонтитул Знак1"/>
    <w:next w:val="1003"/>
    <w:link w:val="1002"/>
    <w:rPr>
      <w:rFonts w:ascii="Arial" w:hAnsi="Arial" w:cs="Arial"/>
    </w:rPr>
  </w:style>
  <w:style w:type="paragraph" w:styleId="1004">
    <w:name w:val="Arial Narrow 13 pt по ширине Первая строка:  1 см"/>
    <w:basedOn w:val="998"/>
    <w:next w:val="1004"/>
    <w:link w:val="979"/>
    <w:pPr>
      <w:ind w:firstLine="567"/>
    </w:pPr>
    <w:rPr>
      <w:rFonts w:ascii="Arial Narrow" w:hAnsi="Arial Narrow"/>
      <w:sz w:val="26"/>
      <w:lang w:val="en-US"/>
    </w:rPr>
  </w:style>
  <w:style w:type="paragraph" w:styleId="1005">
    <w:name w:val="аква3"/>
    <w:basedOn w:val="979"/>
    <w:next w:val="1005"/>
    <w:link w:val="979"/>
    <w:uiPriority w:val="99"/>
    <w:pPr>
      <w:ind w:firstLine="709"/>
      <w:jc w:val="both"/>
      <w:spacing w:line="360" w:lineRule="auto"/>
      <w:widowControl/>
    </w:pPr>
    <w:rPr>
      <w:rFonts w:ascii="Book Antiqua" w:hAnsi="Book Antiqua" w:cs="Times New Roman"/>
      <w:sz w:val="28"/>
      <w:szCs w:val="24"/>
    </w:rPr>
  </w:style>
  <w:style w:type="paragraph" w:styleId="1006">
    <w:name w:val="аква"/>
    <w:basedOn w:val="979"/>
    <w:next w:val="1006"/>
    <w:link w:val="979"/>
    <w:uiPriority w:val="99"/>
    <w:pPr>
      <w:ind w:firstLine="709"/>
      <w:jc w:val="both"/>
      <w:widowControl/>
    </w:pPr>
    <w:rPr>
      <w:rFonts w:ascii="Book Antiqua" w:hAnsi="Book Antiqua" w:cs="Times New Roman"/>
      <w:sz w:val="28"/>
      <w:szCs w:val="24"/>
    </w:rPr>
  </w:style>
  <w:style w:type="paragraph" w:styleId="1007">
    <w:name w:val="NAmber"/>
    <w:basedOn w:val="1006"/>
    <w:next w:val="1007"/>
    <w:link w:val="979"/>
    <w:uiPriority w:val="99"/>
    <w:pPr>
      <w:jc w:val="center"/>
    </w:pPr>
    <w:rPr>
      <w:rFonts w:ascii="Gaze" w:hAnsi="Gaze"/>
      <w:b/>
      <w:bCs/>
      <w:sz w:val="36"/>
    </w:rPr>
  </w:style>
  <w:style w:type="paragraph" w:styleId="1008">
    <w:name w:val="аквамарин"/>
    <w:basedOn w:val="1006"/>
    <w:next w:val="1008"/>
    <w:link w:val="979"/>
    <w:uiPriority w:val="99"/>
    <w:pPr>
      <w:jc w:val="center"/>
      <w:keepLines/>
      <w:spacing w:line="360" w:lineRule="auto"/>
    </w:pPr>
    <w:rPr>
      <w:rFonts w:ascii="Monotype Corsiva" w:hAnsi="Monotype Corsiva"/>
    </w:rPr>
  </w:style>
  <w:style w:type="paragraph" w:styleId="1009">
    <w:name w:val="Стиль аква5 + 14 пт"/>
    <w:basedOn w:val="979"/>
    <w:next w:val="1009"/>
    <w:link w:val="979"/>
    <w:uiPriority w:val="99"/>
    <w:pPr>
      <w:jc w:val="center"/>
      <w:spacing w:line="360" w:lineRule="auto"/>
      <w:widowControl/>
    </w:pPr>
    <w:rPr>
      <w:rFonts w:cs="Times New Roman"/>
      <w:sz w:val="24"/>
      <w:szCs w:val="24"/>
    </w:rPr>
  </w:style>
  <w:style w:type="paragraph" w:styleId="1010">
    <w:name w:val="Реферат"/>
    <w:basedOn w:val="979"/>
    <w:next w:val="1010"/>
    <w:link w:val="979"/>
    <w:uiPriority w:val="99"/>
    <w:pPr>
      <w:ind w:firstLine="709"/>
      <w:jc w:val="both"/>
      <w:spacing w:line="360" w:lineRule="auto"/>
      <w:widowControl/>
    </w:pPr>
    <w:rPr>
      <w:rFonts w:ascii="Times New Roman" w:hAnsi="Times New Roman" w:cs="Times New Roman"/>
      <w:sz w:val="24"/>
      <w:szCs w:val="24"/>
    </w:rPr>
  </w:style>
  <w:style w:type="paragraph" w:styleId="1011">
    <w:name w:val="реферат"/>
    <w:basedOn w:val="1012"/>
    <w:next w:val="1011"/>
    <w:link w:val="979"/>
    <w:uiPriority w:val="99"/>
    <w:pPr>
      <w:ind w:firstLine="709"/>
      <w:jc w:val="both"/>
      <w:spacing w:before="100" w:beforeAutospacing="1" w:after="100" w:afterAutospacing="1" w:line="360" w:lineRule="auto"/>
    </w:pPr>
  </w:style>
  <w:style w:type="paragraph" w:styleId="1012">
    <w:name w:val="Обычный (веб)"/>
    <w:basedOn w:val="979"/>
    <w:next w:val="1012"/>
    <w:link w:val="979"/>
    <w:uiPriority w:val="99"/>
    <w:pPr>
      <w:widowControl/>
    </w:pPr>
    <w:rPr>
      <w:rFonts w:ascii="Times New Roman" w:hAnsi="Times New Roman" w:cs="Times New Roman"/>
      <w:sz w:val="24"/>
      <w:szCs w:val="24"/>
    </w:rPr>
  </w:style>
  <w:style w:type="table" w:styleId="1013">
    <w:name w:val="Сетка таблицы"/>
    <w:basedOn w:val="990"/>
    <w:next w:val="1013"/>
    <w:link w:val="979"/>
    <w:tblPr/>
  </w:style>
  <w:style w:type="paragraph" w:styleId="1014">
    <w:name w:val="Основной текст 3"/>
    <w:basedOn w:val="979"/>
    <w:next w:val="1014"/>
    <w:link w:val="1015"/>
    <w:pPr>
      <w:jc w:val="both"/>
    </w:pPr>
    <w:rPr>
      <w:rFonts w:ascii="Courier New" w:hAnsi="Courier New" w:cs="Times New Roman"/>
      <w:sz w:val="22"/>
      <w:lang w:val="en-US" w:eastAsia="en-US"/>
    </w:rPr>
  </w:style>
  <w:style w:type="character" w:styleId="1015">
    <w:name w:val="Основной текст 3 Знак2"/>
    <w:next w:val="1015"/>
    <w:link w:val="1014"/>
    <w:rPr>
      <w:rFonts w:ascii="Courier New" w:hAnsi="Courier New"/>
      <w:sz w:val="22"/>
    </w:rPr>
  </w:style>
  <w:style w:type="paragraph" w:styleId="1016">
    <w:name w:val="Основной текст"/>
    <w:basedOn w:val="979"/>
    <w:next w:val="1016"/>
    <w:link w:val="1017"/>
    <w:pPr>
      <w:spacing w:after="120"/>
      <w:widowControl/>
    </w:pPr>
    <w:rPr>
      <w:rFonts w:ascii="Times New Roman" w:hAnsi="Times New Roman" w:cs="Times New Roman"/>
      <w:sz w:val="24"/>
      <w:szCs w:val="24"/>
      <w:lang w:val="en-US" w:eastAsia="en-US"/>
    </w:rPr>
  </w:style>
  <w:style w:type="character" w:styleId="1017">
    <w:name w:val="Основной текст Знак1"/>
    <w:next w:val="1017"/>
    <w:link w:val="1016"/>
    <w:rPr>
      <w:sz w:val="24"/>
      <w:szCs w:val="24"/>
    </w:rPr>
  </w:style>
  <w:style w:type="paragraph" w:styleId="1018">
    <w:name w:val="Основной текст с отступом"/>
    <w:basedOn w:val="979"/>
    <w:next w:val="1018"/>
    <w:link w:val="1019"/>
    <w:pPr>
      <w:ind w:left="283"/>
      <w:spacing w:after="120"/>
      <w:widowControl/>
    </w:pPr>
    <w:rPr>
      <w:rFonts w:ascii="Times New Roman" w:hAnsi="Times New Roman" w:cs="Times New Roman"/>
      <w:sz w:val="24"/>
      <w:szCs w:val="24"/>
      <w:lang w:val="en-US" w:eastAsia="en-US"/>
    </w:rPr>
  </w:style>
  <w:style w:type="character" w:styleId="1019">
    <w:name w:val="Основной текст с отступом Знак1"/>
    <w:next w:val="1019"/>
    <w:link w:val="1018"/>
    <w:rPr>
      <w:sz w:val="24"/>
      <w:szCs w:val="24"/>
    </w:rPr>
  </w:style>
  <w:style w:type="paragraph" w:styleId="1020">
    <w:name w:val="Список"/>
    <w:basedOn w:val="979"/>
    <w:next w:val="1020"/>
    <w:link w:val="979"/>
    <w:uiPriority w:val="99"/>
    <w:pPr>
      <w:ind w:left="283" w:hanging="283"/>
      <w:widowControl/>
    </w:pPr>
    <w:rPr>
      <w:rFonts w:ascii="Times New Roman" w:hAnsi="Times New Roman" w:cs="Times New Roman"/>
      <w:sz w:val="24"/>
      <w:szCs w:val="24"/>
    </w:rPr>
  </w:style>
  <w:style w:type="paragraph" w:styleId="1021">
    <w:name w:val="ConsNormal"/>
    <w:next w:val="1021"/>
    <w:link w:val="979"/>
    <w:pPr>
      <w:ind w:right="19772" w:firstLine="720"/>
      <w:jc w:val="both"/>
    </w:pPr>
    <w:rPr>
      <w:rFonts w:ascii="Arial" w:hAnsi="Arial" w:cs="Arial"/>
      <w:lang w:val="ru-RU" w:eastAsia="ru-RU" w:bidi="ar-SA"/>
    </w:rPr>
  </w:style>
  <w:style w:type="character" w:styleId="1022">
    <w:name w:val="fts-hit"/>
    <w:next w:val="1022"/>
    <w:link w:val="979"/>
    <w:uiPriority w:val="99"/>
    <w:rPr>
      <w:shd w:val="clear" w:color="auto" w:fill="ffc0cb"/>
    </w:rPr>
  </w:style>
  <w:style w:type="paragraph" w:styleId="1023">
    <w:name w:val="ConsPlusNormal"/>
    <w:next w:val="1023"/>
    <w:link w:val="1078"/>
    <w:pPr>
      <w:ind w:firstLine="720"/>
      <w:jc w:val="both"/>
      <w:widowControl w:val="off"/>
    </w:pPr>
    <w:rPr>
      <w:rFonts w:ascii="Arial" w:hAnsi="Arial" w:cs="Arial"/>
      <w:lang w:val="ru-RU" w:eastAsia="ru-RU" w:bidi="ar-SA"/>
    </w:rPr>
  </w:style>
  <w:style w:type="paragraph" w:styleId="1024">
    <w:name w:val="Стандартный HTML"/>
    <w:basedOn w:val="979"/>
    <w:next w:val="1024"/>
    <w:link w:val="1025"/>
    <w:uiPriority w:val="99"/>
    <w:pPr>
      <w:widowControl/>
      <w:tabs>
        <w:tab w:val="left" w:pos="916" w:leader="none"/>
        <w:tab w:val="left" w:pos="1832" w:leader="none"/>
        <w:tab w:val="left" w:pos="2748" w:leader="none"/>
        <w:tab w:val="left" w:pos="3664" w:leader="none"/>
        <w:tab w:val="left" w:pos="4580" w:leader="none"/>
        <w:tab w:val="left" w:pos="5496" w:leader="none"/>
        <w:tab w:val="left" w:pos="6412" w:leader="none"/>
        <w:tab w:val="left" w:pos="7328" w:leader="none"/>
        <w:tab w:val="left" w:pos="8244" w:leader="none"/>
        <w:tab w:val="left" w:pos="9160" w:leader="none"/>
        <w:tab w:val="left" w:pos="10076" w:leader="none"/>
        <w:tab w:val="left" w:pos="10992" w:leader="none"/>
        <w:tab w:val="left" w:pos="11908" w:leader="none"/>
        <w:tab w:val="left" w:pos="12824" w:leader="none"/>
        <w:tab w:val="left" w:pos="13740" w:leader="none"/>
        <w:tab w:val="left" w:pos="14656" w:leader="none"/>
      </w:tabs>
    </w:pPr>
    <w:rPr>
      <w:rFonts w:ascii="Courier New" w:hAnsi="Courier New" w:cs="Times New Roman"/>
      <w:lang w:val="en-US" w:eastAsia="en-US"/>
    </w:rPr>
  </w:style>
  <w:style w:type="character" w:styleId="1025">
    <w:name w:val="Стандартный HTML Знак1"/>
    <w:next w:val="1025"/>
    <w:link w:val="1024"/>
    <w:uiPriority w:val="99"/>
    <w:rPr>
      <w:rFonts w:ascii="Courier New" w:hAnsi="Courier New" w:cs="Courier New"/>
    </w:rPr>
  </w:style>
  <w:style w:type="character" w:styleId="1026">
    <w:name w:val="Строгий"/>
    <w:next w:val="1026"/>
    <w:link w:val="979"/>
    <w:qFormat/>
    <w:rPr>
      <w:b/>
      <w:bCs/>
    </w:rPr>
  </w:style>
  <w:style w:type="paragraph" w:styleId="1027">
    <w:name w:val="Iau?iue"/>
    <w:next w:val="1027"/>
    <w:link w:val="979"/>
    <w:pPr>
      <w:jc w:val="both"/>
      <w:widowControl w:val="off"/>
    </w:pPr>
    <w:rPr>
      <w:lang w:val="ru-RU" w:eastAsia="ar-SA" w:bidi="ar-SA"/>
    </w:rPr>
  </w:style>
  <w:style w:type="paragraph" w:styleId="1028">
    <w:name w:val="ConsPlusTitle"/>
    <w:next w:val="1028"/>
    <w:link w:val="979"/>
    <w:uiPriority w:val="99"/>
    <w:pPr>
      <w:jc w:val="both"/>
      <w:widowControl w:val="off"/>
    </w:pPr>
    <w:rPr>
      <w:rFonts w:ascii="Arial" w:hAnsi="Arial" w:cs="Arial"/>
      <w:b/>
      <w:bCs/>
      <w:sz w:val="16"/>
      <w:szCs w:val="16"/>
      <w:lang w:val="ru-RU" w:eastAsia="ru-RU" w:bidi="ar-SA"/>
    </w:rPr>
  </w:style>
  <w:style w:type="paragraph" w:styleId="1029">
    <w:name w:val="Стиль По ширине Перед:  6 пт"/>
    <w:basedOn w:val="979"/>
    <w:next w:val="1029"/>
    <w:link w:val="979"/>
    <w:pPr>
      <w:ind w:firstLine="709"/>
      <w:widowControl/>
    </w:pPr>
    <w:rPr>
      <w:rFonts w:ascii="Times New Roman" w:hAnsi="Times New Roman" w:cs="Times New Roman"/>
      <w:sz w:val="28"/>
      <w:szCs w:val="28"/>
    </w:rPr>
  </w:style>
  <w:style w:type="paragraph" w:styleId="1030">
    <w:name w:val="Стиль По ширине Первая строка:  1.25 см"/>
    <w:basedOn w:val="979"/>
    <w:next w:val="1030"/>
    <w:link w:val="979"/>
    <w:uiPriority w:val="99"/>
    <w:pPr>
      <w:ind w:firstLine="709"/>
      <w:jc w:val="both"/>
      <w:spacing w:before="120"/>
      <w:widowControl/>
    </w:pPr>
    <w:rPr>
      <w:rFonts w:ascii="Times New Roman" w:hAnsi="Times New Roman" w:cs="Times New Roman"/>
      <w:sz w:val="24"/>
    </w:rPr>
  </w:style>
  <w:style w:type="paragraph" w:styleId="1031">
    <w:name w:val="zagc-1"/>
    <w:basedOn w:val="979"/>
    <w:next w:val="1031"/>
    <w:link w:val="979"/>
    <w:pPr>
      <w:ind w:firstLine="150"/>
      <w:jc w:val="center"/>
      <w:spacing w:before="135" w:after="60"/>
      <w:widowControl/>
    </w:pPr>
    <w:rPr>
      <w:b/>
      <w:bCs/>
      <w:caps/>
      <w:color w:val="29211e"/>
    </w:rPr>
  </w:style>
  <w:style w:type="paragraph" w:styleId="1032">
    <w:name w:val="Iau?iue3"/>
    <w:next w:val="1032"/>
    <w:link w:val="979"/>
    <w:uiPriority w:val="99"/>
    <w:pPr>
      <w:jc w:val="both"/>
      <w:widowControl w:val="off"/>
    </w:pPr>
    <w:rPr>
      <w:lang w:val="ru-RU" w:eastAsia="ru-RU" w:bidi="ar-SA"/>
    </w:rPr>
  </w:style>
  <w:style w:type="paragraph" w:styleId="1033">
    <w:name w:val="Абзац списка"/>
    <w:basedOn w:val="979"/>
    <w:next w:val="1033"/>
    <w:link w:val="1124"/>
    <w:uiPriority w:val="34"/>
    <w:qFormat/>
    <w:pPr>
      <w:contextualSpacing/>
      <w:ind w:left="720"/>
      <w:spacing w:after="200" w:line="276" w:lineRule="auto"/>
      <w:widowControl/>
    </w:pPr>
    <w:rPr>
      <w:rFonts w:ascii="Times New Roman" w:hAnsi="Times New Roman" w:cs="Times New Roman"/>
      <w:sz w:val="22"/>
      <w:szCs w:val="22"/>
      <w:lang w:val="en-US" w:eastAsia="en-US"/>
    </w:rPr>
  </w:style>
  <w:style w:type="paragraph" w:styleId="1034">
    <w:name w:val="zagc-0"/>
    <w:basedOn w:val="979"/>
    <w:next w:val="1034"/>
    <w:link w:val="979"/>
    <w:pPr>
      <w:ind w:firstLine="150"/>
      <w:jc w:val="center"/>
      <w:spacing w:before="180" w:after="60"/>
      <w:widowControl/>
    </w:pPr>
    <w:rPr>
      <w:b/>
      <w:bCs/>
      <w:caps/>
      <w:color w:val="29211e"/>
      <w:sz w:val="24"/>
      <w:szCs w:val="24"/>
    </w:rPr>
  </w:style>
  <w:style w:type="paragraph" w:styleId="1035">
    <w:name w:val="Подзаголовок,Обычный таблица"/>
    <w:basedOn w:val="979"/>
    <w:next w:val="979"/>
    <w:link w:val="1036"/>
    <w:uiPriority w:val="99"/>
    <w:qFormat/>
    <w:pPr>
      <w:ind w:firstLine="709"/>
      <w:jc w:val="both"/>
      <w:spacing w:after="60"/>
      <w:outlineLvl w:val="1"/>
    </w:pPr>
    <w:rPr>
      <w:rFonts w:ascii="Times New Roman" w:hAnsi="Times New Roman" w:cs="Times New Roman"/>
      <w:sz w:val="28"/>
      <w:szCs w:val="28"/>
      <w:lang w:val="en-US" w:eastAsia="en-US"/>
    </w:rPr>
  </w:style>
  <w:style w:type="character" w:styleId="1036">
    <w:name w:val="Подзаголовок Знак2,Обычный таблица Знак"/>
    <w:next w:val="1036"/>
    <w:link w:val="1035"/>
    <w:uiPriority w:val="99"/>
    <w:rPr>
      <w:sz w:val="28"/>
      <w:szCs w:val="28"/>
    </w:rPr>
  </w:style>
  <w:style w:type="paragraph" w:styleId="1037">
    <w:name w:val="Оглавление 3"/>
    <w:basedOn w:val="979"/>
    <w:next w:val="979"/>
    <w:link w:val="979"/>
    <w:uiPriority w:val="39"/>
    <w:pPr>
      <w:ind w:left="400"/>
      <w:jc w:val="left"/>
    </w:pPr>
    <w:rPr>
      <w:rFonts w:ascii="Times New Roman" w:hAnsi="Times New Roman" w:cs="Times New Roman"/>
      <w:i/>
      <w:iCs/>
    </w:rPr>
  </w:style>
  <w:style w:type="paragraph" w:styleId="1038">
    <w:name w:val="Прижатый влево"/>
    <w:basedOn w:val="979"/>
    <w:next w:val="979"/>
    <w:link w:val="979"/>
    <w:uiPriority w:val="99"/>
    <w:rPr>
      <w:sz w:val="24"/>
      <w:szCs w:val="24"/>
    </w:rPr>
  </w:style>
  <w:style w:type="paragraph" w:styleId="1039">
    <w:name w:val="Нормальный (таблица)"/>
    <w:basedOn w:val="979"/>
    <w:next w:val="979"/>
    <w:link w:val="979"/>
    <w:uiPriority w:val="99"/>
    <w:pPr>
      <w:jc w:val="both"/>
    </w:pPr>
    <w:rPr>
      <w:sz w:val="24"/>
      <w:szCs w:val="24"/>
    </w:rPr>
  </w:style>
  <w:style w:type="character" w:styleId="1040">
    <w:name w:val="Цветовое выделение"/>
    <w:next w:val="1040"/>
    <w:link w:val="979"/>
    <w:uiPriority w:val="99"/>
    <w:rPr>
      <w:b/>
      <w:bCs/>
      <w:color w:val="000080"/>
    </w:rPr>
  </w:style>
  <w:style w:type="paragraph" w:styleId="1041">
    <w:name w:val="Оглавление 1"/>
    <w:basedOn w:val="979"/>
    <w:next w:val="979"/>
    <w:link w:val="979"/>
    <w:uiPriority w:val="39"/>
    <w:unhideWhenUsed/>
    <w:pPr>
      <w:jc w:val="left"/>
      <w:spacing w:before="120" w:after="120"/>
    </w:pPr>
    <w:rPr>
      <w:rFonts w:ascii="Times New Roman" w:hAnsi="Times New Roman" w:cs="Times New Roman"/>
      <w:b/>
      <w:bCs/>
      <w:caps/>
    </w:rPr>
  </w:style>
  <w:style w:type="paragraph" w:styleId="1042">
    <w:name w:val="Без интервала1,с интервалом,Без интервала11,No Spacing,No Spacing1"/>
    <w:next w:val="1042"/>
    <w:link w:val="1043"/>
    <w:uiPriority w:val="1"/>
    <w:qFormat/>
    <w:pPr>
      <w:jc w:val="both"/>
    </w:pPr>
    <w:rPr>
      <w:sz w:val="24"/>
      <w:szCs w:val="22"/>
      <w:lang w:val="ru-RU" w:eastAsia="en-US" w:bidi="ar-SA"/>
    </w:rPr>
  </w:style>
  <w:style w:type="character" w:styleId="1043">
    <w:name w:val="Без интервала Знак,с интервалом Знак,Без интервала1 Знак,No Spacing Знак,No Spacing1 Знак"/>
    <w:next w:val="1043"/>
    <w:link w:val="1042"/>
    <w:uiPriority w:val="1"/>
    <w:rPr>
      <w:sz w:val="24"/>
      <w:szCs w:val="22"/>
      <w:lang w:eastAsia="en-US" w:bidi="ar-SA"/>
    </w:rPr>
  </w:style>
  <w:style w:type="paragraph" w:styleId="1044">
    <w:name w:val="Маркированный"/>
    <w:basedOn w:val="979"/>
    <w:next w:val="1044"/>
    <w:link w:val="979"/>
    <w:uiPriority w:val="99"/>
    <w:pPr>
      <w:numPr>
        <w:ilvl w:val="0"/>
        <w:numId w:val="1"/>
      </w:numPr>
      <w:widowControl/>
    </w:pPr>
    <w:rPr>
      <w:rFonts w:ascii="Times New Roman" w:hAnsi="Times New Roman" w:cs="Times New Roman"/>
      <w:sz w:val="28"/>
      <w:szCs w:val="28"/>
    </w:rPr>
  </w:style>
  <w:style w:type="paragraph" w:styleId="1045">
    <w:name w:val="ConsPlusNonformat"/>
    <w:next w:val="1045"/>
    <w:link w:val="979"/>
    <w:uiPriority w:val="99"/>
    <w:pPr>
      <w:widowControl w:val="off"/>
    </w:pPr>
    <w:rPr>
      <w:rFonts w:ascii="Courier New" w:hAnsi="Courier New" w:cs="Courier New"/>
      <w:lang w:val="ru-RU" w:eastAsia="ru-RU" w:bidi="ar-SA"/>
    </w:rPr>
  </w:style>
  <w:style w:type="paragraph" w:styleId="1046">
    <w:name w:val="S_Обычный жирный"/>
    <w:basedOn w:val="1029"/>
    <w:next w:val="1046"/>
    <w:link w:val="979"/>
    <w:qFormat/>
  </w:style>
  <w:style w:type="paragraph" w:styleId="1047">
    <w:name w:val="Заголовок оглавления"/>
    <w:basedOn w:val="980"/>
    <w:next w:val="979"/>
    <w:link w:val="979"/>
    <w:uiPriority w:val="99"/>
    <w:qFormat/>
    <w:pPr>
      <w:jc w:val="left"/>
      <w:keepLines/>
      <w:spacing w:before="480" w:after="0" w:line="276" w:lineRule="auto"/>
      <w:outlineLvl w:val="9"/>
    </w:pPr>
    <w:rPr>
      <w:rFonts w:ascii="Cambria" w:hAnsi="Cambria" w:eastAsia="Times New Roman" w:cs="Times New Roman"/>
      <w:color w:val="365f91"/>
      <w:sz w:val="28"/>
      <w:szCs w:val="28"/>
      <w:lang w:eastAsia="en-US"/>
    </w:rPr>
  </w:style>
  <w:style w:type="paragraph" w:styleId="1048">
    <w:name w:val="Оглавление 4"/>
    <w:basedOn w:val="979"/>
    <w:next w:val="979"/>
    <w:link w:val="979"/>
    <w:uiPriority w:val="39"/>
    <w:unhideWhenUsed/>
    <w:pPr>
      <w:ind w:left="600"/>
      <w:jc w:val="left"/>
    </w:pPr>
    <w:rPr>
      <w:rFonts w:ascii="Times New Roman" w:hAnsi="Times New Roman" w:cs="Times New Roman"/>
      <w:sz w:val="18"/>
      <w:szCs w:val="18"/>
    </w:rPr>
  </w:style>
  <w:style w:type="paragraph" w:styleId="1049">
    <w:name w:val="Оглавление 5"/>
    <w:basedOn w:val="979"/>
    <w:next w:val="979"/>
    <w:link w:val="979"/>
    <w:uiPriority w:val="39"/>
    <w:unhideWhenUsed/>
    <w:pPr>
      <w:ind w:left="800"/>
      <w:jc w:val="left"/>
    </w:pPr>
    <w:rPr>
      <w:rFonts w:ascii="Times New Roman" w:hAnsi="Times New Roman" w:cs="Times New Roman"/>
      <w:sz w:val="18"/>
      <w:szCs w:val="18"/>
    </w:rPr>
  </w:style>
  <w:style w:type="paragraph" w:styleId="1050">
    <w:name w:val="Оглавление 6"/>
    <w:basedOn w:val="979"/>
    <w:next w:val="979"/>
    <w:link w:val="979"/>
    <w:uiPriority w:val="39"/>
    <w:unhideWhenUsed/>
    <w:pPr>
      <w:ind w:left="1000"/>
      <w:jc w:val="left"/>
    </w:pPr>
    <w:rPr>
      <w:rFonts w:ascii="Times New Roman" w:hAnsi="Times New Roman" w:cs="Times New Roman"/>
      <w:sz w:val="18"/>
      <w:szCs w:val="18"/>
    </w:rPr>
  </w:style>
  <w:style w:type="paragraph" w:styleId="1051">
    <w:name w:val="Оглавление 7"/>
    <w:basedOn w:val="979"/>
    <w:next w:val="979"/>
    <w:link w:val="979"/>
    <w:uiPriority w:val="39"/>
    <w:unhideWhenUsed/>
    <w:pPr>
      <w:ind w:left="1200"/>
      <w:jc w:val="left"/>
    </w:pPr>
    <w:rPr>
      <w:rFonts w:ascii="Times New Roman" w:hAnsi="Times New Roman" w:cs="Times New Roman"/>
      <w:sz w:val="18"/>
      <w:szCs w:val="18"/>
    </w:rPr>
  </w:style>
  <w:style w:type="paragraph" w:styleId="1052">
    <w:name w:val="Оглавление 8"/>
    <w:basedOn w:val="979"/>
    <w:next w:val="979"/>
    <w:link w:val="979"/>
    <w:uiPriority w:val="39"/>
    <w:unhideWhenUsed/>
    <w:pPr>
      <w:ind w:left="1400"/>
      <w:jc w:val="left"/>
    </w:pPr>
    <w:rPr>
      <w:rFonts w:ascii="Times New Roman" w:hAnsi="Times New Roman" w:cs="Times New Roman"/>
      <w:sz w:val="18"/>
      <w:szCs w:val="18"/>
    </w:rPr>
  </w:style>
  <w:style w:type="paragraph" w:styleId="1053">
    <w:name w:val="Оглавление 9"/>
    <w:basedOn w:val="979"/>
    <w:next w:val="979"/>
    <w:link w:val="979"/>
    <w:uiPriority w:val="39"/>
    <w:unhideWhenUsed/>
    <w:pPr>
      <w:ind w:left="1600"/>
      <w:jc w:val="left"/>
    </w:pPr>
    <w:rPr>
      <w:rFonts w:ascii="Times New Roman" w:hAnsi="Times New Roman" w:cs="Times New Roman"/>
      <w:sz w:val="18"/>
      <w:szCs w:val="18"/>
    </w:rPr>
  </w:style>
  <w:style w:type="character" w:styleId="1054">
    <w:name w:val="Заголовок 2 Знак1"/>
    <w:next w:val="1054"/>
    <w:link w:val="981"/>
    <w:rPr>
      <w:b/>
      <w:sz w:val="28"/>
      <w:szCs w:val="28"/>
    </w:rPr>
  </w:style>
  <w:style w:type="character" w:styleId="1055">
    <w:name w:val="Текст выноски Знак1"/>
    <w:next w:val="1055"/>
    <w:link w:val="999"/>
    <w:rPr>
      <w:rFonts w:ascii="Tahoma" w:hAnsi="Tahoma" w:cs="Tahoma"/>
      <w:sz w:val="16"/>
      <w:szCs w:val="16"/>
    </w:rPr>
  </w:style>
  <w:style w:type="character" w:styleId="1056">
    <w:name w:val="WW8Num8z0"/>
    <w:next w:val="1056"/>
    <w:link w:val="979"/>
    <w:uiPriority w:val="99"/>
    <w:rPr>
      <w:rFonts w:ascii="Symbol" w:hAnsi="Symbol"/>
      <w:sz w:val="18"/>
    </w:rPr>
  </w:style>
  <w:style w:type="paragraph" w:styleId="1057">
    <w:name w:val="Знак1"/>
    <w:basedOn w:val="979"/>
    <w:next w:val="979"/>
    <w:link w:val="979"/>
    <w:semiHidden/>
    <w:pPr>
      <w:jc w:val="left"/>
      <w:spacing w:after="160" w:line="240" w:lineRule="exact"/>
      <w:widowControl/>
    </w:pPr>
    <w:rPr>
      <w:lang w:val="en-US" w:eastAsia="en-US"/>
    </w:rPr>
  </w:style>
  <w:style w:type="paragraph" w:styleId="1058">
    <w:name w:val="Название"/>
    <w:basedOn w:val="979"/>
    <w:next w:val="1058"/>
    <w:link w:val="1059"/>
    <w:qFormat/>
    <w:pPr>
      <w:jc w:val="center"/>
      <w:widowControl/>
    </w:pPr>
    <w:rPr>
      <w:rFonts w:ascii="Times New Roman" w:hAnsi="Times New Roman" w:cs="Times New Roman"/>
      <w:sz w:val="32"/>
      <w:lang w:val="en-US" w:eastAsia="en-US"/>
    </w:rPr>
  </w:style>
  <w:style w:type="character" w:styleId="1059">
    <w:name w:val="Название Знак1"/>
    <w:next w:val="1059"/>
    <w:link w:val="1058"/>
    <w:rPr>
      <w:sz w:val="32"/>
    </w:rPr>
  </w:style>
  <w:style w:type="paragraph" w:styleId="1060">
    <w:name w:val="Основной текст с отступом 3"/>
    <w:basedOn w:val="979"/>
    <w:next w:val="1060"/>
    <w:link w:val="1061"/>
    <w:unhideWhenUsed/>
    <w:pPr>
      <w:ind w:left="283"/>
      <w:spacing w:after="120"/>
    </w:pPr>
    <w:rPr>
      <w:rFonts w:cs="Times New Roman"/>
      <w:sz w:val="16"/>
      <w:szCs w:val="16"/>
      <w:lang w:val="en-US" w:eastAsia="en-US"/>
    </w:rPr>
  </w:style>
  <w:style w:type="character" w:styleId="1061">
    <w:name w:val="Основной текст с отступом 3 Знак2"/>
    <w:next w:val="1061"/>
    <w:link w:val="1060"/>
    <w:rPr>
      <w:rFonts w:ascii="Arial" w:hAnsi="Arial" w:cs="Arial"/>
      <w:sz w:val="16"/>
      <w:szCs w:val="16"/>
    </w:rPr>
  </w:style>
  <w:style w:type="paragraph" w:styleId="1062">
    <w:name w:val="ConsNonformat"/>
    <w:next w:val="1062"/>
    <w:link w:val="979"/>
    <w:pPr>
      <w:widowControl w:val="off"/>
    </w:pPr>
    <w:rPr>
      <w:rFonts w:ascii="Courier New" w:hAnsi="Courier New" w:cs="Courier New"/>
      <w:lang w:val="ru-RU" w:eastAsia="ru-RU" w:bidi="ar-SA"/>
    </w:rPr>
  </w:style>
  <w:style w:type="paragraph" w:styleId="1063">
    <w:name w:val="ConsCell"/>
    <w:next w:val="1063"/>
    <w:link w:val="979"/>
    <w:pPr>
      <w:widowControl w:val="off"/>
    </w:pPr>
    <w:rPr>
      <w:rFonts w:ascii="Arial" w:hAnsi="Arial" w:cs="Arial"/>
      <w:lang w:val="ru-RU" w:eastAsia="ru-RU" w:bidi="ar-SA"/>
    </w:rPr>
  </w:style>
  <w:style w:type="paragraph" w:styleId="1064">
    <w:name w:val="Стиль1"/>
    <w:basedOn w:val="979"/>
    <w:next w:val="1064"/>
    <w:link w:val="1065"/>
    <w:qFormat/>
    <w:rPr>
      <w:rFonts w:ascii="Times New Roman" w:hAnsi="Times New Roman" w:cs="Times New Roman"/>
      <w:sz w:val="26"/>
      <w:szCs w:val="26"/>
      <w:lang w:val="en-US" w:eastAsia="en-US"/>
    </w:rPr>
  </w:style>
  <w:style w:type="character" w:styleId="1065">
    <w:name w:val="Стиль1 Знак"/>
    <w:next w:val="1065"/>
    <w:link w:val="1064"/>
    <w:rPr>
      <w:sz w:val="26"/>
      <w:szCs w:val="26"/>
    </w:rPr>
  </w:style>
  <w:style w:type="paragraph" w:styleId="1066">
    <w:name w:val="Стиль Times New Roman 14 пт По ширине Первая строка:  1.25 см С..."/>
    <w:basedOn w:val="979"/>
    <w:next w:val="1066"/>
    <w:link w:val="979"/>
    <w:pPr>
      <w:ind w:right="-40" w:firstLine="709"/>
      <w:widowControl/>
    </w:pPr>
    <w:rPr>
      <w:rFonts w:ascii="Times New Roman" w:hAnsi="Times New Roman" w:cs="Times New Roman"/>
      <w:sz w:val="28"/>
      <w:lang w:eastAsia="ar-SA"/>
    </w:rPr>
  </w:style>
  <w:style w:type="paragraph" w:styleId="1067">
    <w:name w:val="Default"/>
    <w:next w:val="1067"/>
    <w:link w:val="979"/>
    <w:rPr>
      <w:color w:val="000000"/>
      <w:sz w:val="24"/>
      <w:szCs w:val="24"/>
      <w:lang w:val="ru-RU" w:eastAsia="ru-RU" w:bidi="ar-SA"/>
    </w:rPr>
  </w:style>
  <w:style w:type="paragraph" w:styleId="1068">
    <w:name w:val="tekstob"/>
    <w:basedOn w:val="979"/>
    <w:next w:val="1068"/>
    <w:link w:val="979"/>
    <w:pPr>
      <w:jc w:val="left"/>
      <w:spacing w:before="100" w:beforeAutospacing="1" w:after="100" w:afterAutospacing="1"/>
      <w:widowControl/>
    </w:pPr>
    <w:rPr>
      <w:rFonts w:ascii="Times New Roman" w:hAnsi="Times New Roman" w:cs="Times New Roman"/>
      <w:sz w:val="24"/>
      <w:szCs w:val="24"/>
    </w:rPr>
  </w:style>
  <w:style w:type="paragraph" w:styleId="1069">
    <w:name w:val="u"/>
    <w:basedOn w:val="979"/>
    <w:next w:val="1069"/>
    <w:link w:val="979"/>
    <w:pPr>
      <w:ind w:firstLine="390"/>
      <w:widowControl/>
    </w:pPr>
    <w:rPr>
      <w:rFonts w:ascii="Times New Roman" w:hAnsi="Times New Roman" w:cs="Times New Roman"/>
      <w:sz w:val="24"/>
      <w:szCs w:val="24"/>
    </w:rPr>
  </w:style>
  <w:style w:type="paragraph" w:styleId="1070">
    <w:name w:val="headertext"/>
    <w:basedOn w:val="979"/>
    <w:next w:val="1070"/>
    <w:link w:val="979"/>
    <w:pPr>
      <w:jc w:val="left"/>
      <w:spacing w:before="100" w:beforeAutospacing="1" w:after="100" w:afterAutospacing="1"/>
      <w:widowControl/>
    </w:pPr>
    <w:rPr>
      <w:rFonts w:ascii="Times New Roman" w:hAnsi="Times New Roman" w:cs="Times New Roman"/>
      <w:sz w:val="24"/>
      <w:szCs w:val="24"/>
    </w:rPr>
  </w:style>
  <w:style w:type="paragraph" w:styleId="1071">
    <w:name w:val="unformattext"/>
    <w:basedOn w:val="979"/>
    <w:next w:val="1071"/>
    <w:link w:val="979"/>
    <w:pPr>
      <w:jc w:val="left"/>
      <w:spacing w:before="100" w:beforeAutospacing="1" w:after="100" w:afterAutospacing="1"/>
      <w:widowControl/>
    </w:pPr>
    <w:rPr>
      <w:rFonts w:ascii="Times New Roman" w:hAnsi="Times New Roman" w:cs="Times New Roman"/>
      <w:sz w:val="24"/>
      <w:szCs w:val="24"/>
    </w:rPr>
  </w:style>
  <w:style w:type="paragraph" w:styleId="1072">
    <w:name w:val="formattext"/>
    <w:basedOn w:val="979"/>
    <w:next w:val="1072"/>
    <w:link w:val="979"/>
    <w:pPr>
      <w:jc w:val="left"/>
      <w:spacing w:before="100" w:beforeAutospacing="1" w:after="100" w:afterAutospacing="1"/>
      <w:widowControl/>
    </w:pPr>
    <w:rPr>
      <w:rFonts w:ascii="Times New Roman" w:hAnsi="Times New Roman" w:cs="Times New Roman"/>
      <w:sz w:val="24"/>
      <w:szCs w:val="24"/>
    </w:rPr>
  </w:style>
  <w:style w:type="character" w:styleId="1073">
    <w:name w:val="Гипертекстовая ссылка"/>
    <w:next w:val="1073"/>
    <w:link w:val="979"/>
    <w:rPr>
      <w:rFonts w:cs="Times New Roman"/>
      <w:b/>
      <w:bCs/>
      <w:color w:val="008000"/>
    </w:rPr>
  </w:style>
  <w:style w:type="paragraph" w:styleId="1074">
    <w:name w:val="Основной текст 2"/>
    <w:basedOn w:val="979"/>
    <w:next w:val="1074"/>
    <w:link w:val="1075"/>
    <w:unhideWhenUsed/>
    <w:pPr>
      <w:spacing w:after="120" w:line="480" w:lineRule="auto"/>
    </w:pPr>
    <w:rPr>
      <w:rFonts w:cs="Times New Roman"/>
      <w:lang w:val="en-US" w:eastAsia="en-US"/>
    </w:rPr>
  </w:style>
  <w:style w:type="character" w:styleId="1075">
    <w:name w:val="Основной текст 2 Знак2"/>
    <w:next w:val="1075"/>
    <w:link w:val="1074"/>
    <w:rPr>
      <w:rFonts w:ascii="Arial" w:hAnsi="Arial" w:cs="Arial"/>
    </w:rPr>
  </w:style>
  <w:style w:type="paragraph" w:styleId="1076">
    <w:name w:val="No Spacing2"/>
    <w:next w:val="1076"/>
    <w:link w:val="979"/>
    <w:rPr>
      <w:sz w:val="22"/>
      <w:szCs w:val="22"/>
      <w:lang w:val="ru-RU" w:eastAsia="ru-RU" w:bidi="ar-SA"/>
    </w:rPr>
  </w:style>
  <w:style w:type="paragraph" w:styleId="1077">
    <w:name w:val="s_151"/>
    <w:basedOn w:val="979"/>
    <w:next w:val="1077"/>
    <w:link w:val="979"/>
    <w:pPr>
      <w:ind w:left="825"/>
      <w:jc w:val="left"/>
      <w:spacing w:before="100" w:beforeAutospacing="1" w:after="100" w:afterAutospacing="1"/>
      <w:widowControl/>
    </w:pPr>
    <w:rPr>
      <w:rFonts w:ascii="Times New Roman" w:hAnsi="Times New Roman" w:cs="Times New Roman"/>
      <w:sz w:val="24"/>
      <w:szCs w:val="24"/>
    </w:rPr>
  </w:style>
  <w:style w:type="character" w:styleId="1078">
    <w:name w:val="ConsPlusNormal Знак"/>
    <w:next w:val="1078"/>
    <w:link w:val="1023"/>
    <w:rPr>
      <w:rFonts w:ascii="Arial" w:hAnsi="Arial" w:cs="Arial"/>
      <w:lang w:val="ru-RU" w:eastAsia="ru-RU" w:bidi="ar-SA"/>
    </w:rPr>
  </w:style>
  <w:style w:type="character" w:styleId="1079">
    <w:name w:val="Продолжение ссылки"/>
    <w:basedOn w:val="1073"/>
    <w:next w:val="1079"/>
    <w:link w:val="979"/>
    <w:uiPriority w:val="99"/>
  </w:style>
  <w:style w:type="paragraph" w:styleId="1080">
    <w:name w:val="Подчёркнуный текст"/>
    <w:basedOn w:val="979"/>
    <w:next w:val="979"/>
    <w:link w:val="979"/>
    <w:uiPriority w:val="99"/>
    <w:pPr>
      <w:ind w:firstLine="720"/>
      <w:pBdr>
        <w:bottom w:val="single" w:color="000000" w:sz="4" w:space="0"/>
      </w:pBdr>
    </w:pPr>
    <w:rPr>
      <w:rFonts w:ascii="Times New Roman" w:hAnsi="Times New Roman" w:cs="Times New Roman"/>
      <w:sz w:val="24"/>
      <w:szCs w:val="24"/>
    </w:rPr>
  </w:style>
  <w:style w:type="character" w:styleId="1081">
    <w:name w:val="ecattext"/>
    <w:basedOn w:val="989"/>
    <w:next w:val="1081"/>
    <w:link w:val="979"/>
  </w:style>
  <w:style w:type="character" w:styleId="1082">
    <w:name w:val="Знак примечания"/>
    <w:next w:val="1082"/>
    <w:link w:val="979"/>
    <w:unhideWhenUsed/>
    <w:rPr>
      <w:sz w:val="16"/>
      <w:szCs w:val="16"/>
    </w:rPr>
  </w:style>
  <w:style w:type="paragraph" w:styleId="1083">
    <w:name w:val="Текст примечания"/>
    <w:basedOn w:val="979"/>
    <w:next w:val="1083"/>
    <w:link w:val="1084"/>
    <w:unhideWhenUsed/>
    <w:rPr>
      <w:rFonts w:cs="Times New Roman"/>
      <w:lang w:val="en-US" w:eastAsia="en-US"/>
    </w:rPr>
  </w:style>
  <w:style w:type="character" w:styleId="1084">
    <w:name w:val="Текст примечания Знак3"/>
    <w:next w:val="1084"/>
    <w:link w:val="1083"/>
    <w:rPr>
      <w:rFonts w:ascii="Arial" w:hAnsi="Arial" w:cs="Arial"/>
    </w:rPr>
  </w:style>
  <w:style w:type="paragraph" w:styleId="1085">
    <w:name w:val="Тема примечания"/>
    <w:basedOn w:val="1083"/>
    <w:next w:val="1083"/>
    <w:link w:val="1086"/>
    <w:unhideWhenUsed/>
    <w:rPr>
      <w:b/>
      <w:bCs/>
    </w:rPr>
  </w:style>
  <w:style w:type="character" w:styleId="1086">
    <w:name w:val="Тема примечания Знак1"/>
    <w:next w:val="1086"/>
    <w:link w:val="1085"/>
    <w:rPr>
      <w:rFonts w:ascii="Arial" w:hAnsi="Arial" w:cs="Arial"/>
      <w:b/>
      <w:bCs/>
    </w:rPr>
  </w:style>
  <w:style w:type="character" w:styleId="1087">
    <w:name w:val="Заголовок 5 Знак1"/>
    <w:next w:val="1087"/>
    <w:link w:val="984"/>
    <w:rPr>
      <w:rFonts w:eastAsia="Calibri"/>
      <w:sz w:val="28"/>
      <w:szCs w:val="28"/>
      <w:lang w:eastAsia="en-US"/>
    </w:rPr>
  </w:style>
  <w:style w:type="character" w:styleId="1088">
    <w:name w:val="Заголовок 6 Знак1"/>
    <w:next w:val="1088"/>
    <w:link w:val="985"/>
    <w:rPr>
      <w:rFonts w:eastAsia="Calibri"/>
      <w:b/>
      <w:bCs/>
      <w:sz w:val="28"/>
      <w:szCs w:val="28"/>
      <w:lang w:eastAsia="en-US"/>
    </w:rPr>
  </w:style>
  <w:style w:type="character" w:styleId="1089">
    <w:name w:val="Заголовок 7 Знак1"/>
    <w:next w:val="1089"/>
    <w:link w:val="986"/>
    <w:rPr>
      <w:rFonts w:eastAsia="Calibri"/>
      <w:sz w:val="28"/>
      <w:szCs w:val="28"/>
      <w:lang w:eastAsia="en-US"/>
    </w:rPr>
  </w:style>
  <w:style w:type="character" w:styleId="1090">
    <w:name w:val="Заголовок 8 Знак1"/>
    <w:next w:val="1090"/>
    <w:link w:val="987"/>
    <w:rPr>
      <w:rFonts w:eastAsia="Calibri"/>
      <w:sz w:val="28"/>
      <w:szCs w:val="28"/>
      <w:lang w:eastAsia="en-US"/>
    </w:rPr>
  </w:style>
  <w:style w:type="character" w:styleId="1091">
    <w:name w:val="Заголовок 9 Знак1"/>
    <w:next w:val="1091"/>
    <w:link w:val="988"/>
    <w:rPr>
      <w:rFonts w:eastAsia="Calibri"/>
      <w:sz w:val="28"/>
      <w:szCs w:val="28"/>
      <w:lang w:eastAsia="en-US"/>
    </w:rPr>
  </w:style>
  <w:style w:type="paragraph" w:styleId="1092">
    <w:name w:val="Название объекта"/>
    <w:basedOn w:val="979"/>
    <w:next w:val="979"/>
    <w:link w:val="979"/>
    <w:qFormat/>
    <w:pPr>
      <w:ind w:left="-57" w:right="-57" w:firstLine="709"/>
      <w:jc w:val="center"/>
    </w:pPr>
    <w:rPr>
      <w:rFonts w:ascii="Times New Roman" w:hAnsi="Times New Roman" w:eastAsia="Calibri" w:cs="Times New Roman"/>
      <w:b/>
      <w:szCs w:val="28"/>
      <w:lang w:eastAsia="en-US"/>
    </w:rPr>
  </w:style>
  <w:style w:type="character" w:styleId="1093">
    <w:name w:val="Знак Знак1"/>
    <w:next w:val="1093"/>
    <w:link w:val="979"/>
    <w:rPr>
      <w:sz w:val="28"/>
      <w:szCs w:val="28"/>
    </w:rPr>
  </w:style>
  <w:style w:type="paragraph" w:styleId="1094">
    <w:name w:val="Основной текст с отступом 2"/>
    <w:basedOn w:val="979"/>
    <w:next w:val="1094"/>
    <w:link w:val="1095"/>
    <w:pPr>
      <w:ind w:firstLine="709"/>
      <w:spacing w:before="600"/>
    </w:pPr>
    <w:rPr>
      <w:rFonts w:ascii="Times New Roman" w:hAnsi="Times New Roman" w:eastAsia="Calibri" w:cs="Times New Roman"/>
      <w:sz w:val="28"/>
      <w:szCs w:val="28"/>
      <w:lang w:val="en-US" w:eastAsia="en-US"/>
    </w:rPr>
  </w:style>
  <w:style w:type="character" w:styleId="1095">
    <w:name w:val="Основной текст с отступом 2 Знак2"/>
    <w:next w:val="1095"/>
    <w:link w:val="1094"/>
    <w:rPr>
      <w:rFonts w:eastAsia="Calibri"/>
      <w:sz w:val="28"/>
      <w:szCs w:val="28"/>
      <w:lang w:eastAsia="en-US"/>
    </w:rPr>
  </w:style>
  <w:style w:type="character" w:styleId="1096">
    <w:name w:val="Номер строки"/>
    <w:next w:val="1096"/>
    <w:link w:val="979"/>
  </w:style>
  <w:style w:type="paragraph" w:styleId="1097">
    <w:name w:val="Схема документа"/>
    <w:basedOn w:val="979"/>
    <w:next w:val="1097"/>
    <w:link w:val="1099"/>
    <w:pPr>
      <w:ind w:firstLine="709"/>
    </w:pPr>
    <w:rPr>
      <w:rFonts w:ascii="Tahoma" w:hAnsi="Tahoma" w:eastAsia="Calibri" w:cs="Times New Roman"/>
      <w:sz w:val="16"/>
      <w:szCs w:val="16"/>
      <w:lang w:val="en-US" w:eastAsia="en-US"/>
    </w:rPr>
  </w:style>
  <w:style w:type="character" w:styleId="1098">
    <w:name w:val="Схема документа Знак"/>
    <w:next w:val="1098"/>
    <w:link w:val="979"/>
    <w:rPr>
      <w:rFonts w:ascii="Tahoma" w:hAnsi="Tahoma" w:cs="Tahoma"/>
      <w:sz w:val="16"/>
      <w:szCs w:val="16"/>
    </w:rPr>
  </w:style>
  <w:style w:type="character" w:styleId="1099">
    <w:name w:val="Схема документа Знак3"/>
    <w:next w:val="1099"/>
    <w:link w:val="1097"/>
    <w:rPr>
      <w:rFonts w:ascii="Tahoma" w:hAnsi="Tahoma" w:eastAsia="Calibri" w:cs="Tahoma"/>
      <w:sz w:val="16"/>
      <w:szCs w:val="16"/>
      <w:lang w:eastAsia="en-US"/>
    </w:rPr>
  </w:style>
  <w:style w:type="character" w:styleId="1100">
    <w:name w:val="Подзаголовок Знак1,Обычный таблица Знак1"/>
    <w:next w:val="1100"/>
    <w:link w:val="979"/>
    <w:uiPriority w:val="99"/>
    <w:rPr>
      <w:sz w:val="28"/>
      <w:szCs w:val="28"/>
      <w:lang w:val="ru-RU" w:eastAsia="ru-RU" w:bidi="ar-SA"/>
    </w:rPr>
  </w:style>
  <w:style w:type="paragraph" w:styleId="1101">
    <w:name w:val="stylet3"/>
    <w:basedOn w:val="979"/>
    <w:next w:val="1101"/>
    <w:link w:val="979"/>
    <w:pPr>
      <w:ind w:firstLine="709"/>
      <w:jc w:val="left"/>
      <w:spacing w:before="100" w:beforeAutospacing="1" w:after="100" w:afterAutospacing="1"/>
      <w:widowControl/>
    </w:pPr>
    <w:rPr>
      <w:rFonts w:ascii="Times New Roman" w:hAnsi="Times New Roman" w:eastAsia="Calibri" w:cs="Times New Roman"/>
      <w:sz w:val="28"/>
      <w:szCs w:val="24"/>
      <w:lang w:eastAsia="en-US"/>
    </w:rPr>
  </w:style>
  <w:style w:type="numbering" w:styleId="1102">
    <w:name w:val="Нет списка1"/>
    <w:next w:val="991"/>
    <w:link w:val="979"/>
    <w:uiPriority w:val="99"/>
    <w:semiHidden/>
    <w:unhideWhenUsed/>
  </w:style>
  <w:style w:type="numbering" w:styleId="1103">
    <w:name w:val="Нет списка2"/>
    <w:next w:val="991"/>
    <w:link w:val="979"/>
    <w:uiPriority w:val="99"/>
    <w:semiHidden/>
    <w:unhideWhenUsed/>
  </w:style>
  <w:style w:type="paragraph" w:styleId="1104">
    <w:name w:val="Обычный1"/>
    <w:next w:val="1104"/>
    <w:link w:val="979"/>
    <w:rPr>
      <w:lang w:val="ru-RU" w:eastAsia="ru-RU" w:bidi="ar-SA"/>
    </w:rPr>
  </w:style>
  <w:style w:type="paragraph" w:styleId="1105">
    <w:name w:val="Обычный2"/>
    <w:next w:val="1105"/>
    <w:link w:val="979"/>
    <w:rPr>
      <w:lang w:val="ru-RU" w:eastAsia="ru-RU" w:bidi="ar-SA"/>
    </w:rPr>
  </w:style>
  <w:style w:type="character" w:styleId="1106">
    <w:name w:val="Выделение"/>
    <w:next w:val="1106"/>
    <w:link w:val="979"/>
    <w:uiPriority w:val="20"/>
    <w:qFormat/>
    <w:rPr>
      <w:i/>
      <w:iCs/>
    </w:rPr>
  </w:style>
  <w:style w:type="paragraph" w:styleId="1107">
    <w:name w:val="Центрированный (таблица)"/>
    <w:basedOn w:val="1039"/>
    <w:next w:val="979"/>
    <w:link w:val="979"/>
    <w:uiPriority w:val="99"/>
    <w:pPr>
      <w:jc w:val="center"/>
    </w:pPr>
    <w:rPr>
      <w:rFonts w:ascii="Times New Roman" w:hAnsi="Times New Roman" w:cs="Times New Roman"/>
      <w:sz w:val="28"/>
    </w:rPr>
  </w:style>
  <w:style w:type="character" w:styleId="1108">
    <w:name w:val="apple-converted-space"/>
    <w:next w:val="1108"/>
    <w:link w:val="979"/>
  </w:style>
  <w:style w:type="character" w:styleId="1109">
    <w:name w:val="w"/>
    <w:next w:val="1109"/>
    <w:link w:val="979"/>
  </w:style>
  <w:style w:type="paragraph" w:styleId="1110">
    <w:name w:val="ConsPlusCell"/>
    <w:next w:val="1110"/>
    <w:link w:val="979"/>
    <w:uiPriority w:val="99"/>
    <w:rPr>
      <w:rFonts w:ascii="Courier New" w:hAnsi="Courier New" w:cs="Courier New"/>
      <w:lang w:val="ru-RU" w:eastAsia="ru-RU" w:bidi="ar-SA"/>
    </w:rPr>
  </w:style>
  <w:style w:type="character" w:styleId="1111">
    <w:name w:val="Текст_Жирный"/>
    <w:next w:val="1111"/>
    <w:link w:val="979"/>
    <w:uiPriority w:val="1"/>
    <w:qFormat/>
    <w:rPr>
      <w:rFonts w:ascii="Times New Roman" w:hAnsi="Times New Roman"/>
      <w:b/>
    </w:rPr>
  </w:style>
  <w:style w:type="paragraph" w:styleId="1112">
    <w:name w:val="Таблица_название_таблицы"/>
    <w:next w:val="979"/>
    <w:link w:val="1113"/>
    <w:qFormat/>
    <w:pPr>
      <w:jc w:val="center"/>
      <w:keepNext/>
      <w:spacing w:before="60" w:after="60"/>
    </w:pPr>
    <w:rPr>
      <w:b/>
      <w:bCs/>
      <w:sz w:val="22"/>
      <w:szCs w:val="22"/>
      <w:lang w:val="ru-RU" w:eastAsia="ru-RU" w:bidi="ar-SA"/>
    </w:rPr>
  </w:style>
  <w:style w:type="character" w:styleId="1113">
    <w:name w:val="Таблица_название_таблицы Знак"/>
    <w:next w:val="1113"/>
    <w:link w:val="1112"/>
    <w:rPr>
      <w:b/>
      <w:bCs/>
      <w:sz w:val="22"/>
      <w:szCs w:val="22"/>
      <w:lang w:bidi="ar-SA"/>
    </w:rPr>
  </w:style>
  <w:style w:type="paragraph" w:styleId="1114">
    <w:name w:val="Табличный_таблица_11"/>
    <w:next w:val="1114"/>
    <w:link w:val="1115"/>
    <w:qFormat/>
    <w:pPr>
      <w:jc w:val="center"/>
    </w:pPr>
    <w:rPr>
      <w:sz w:val="22"/>
      <w:szCs w:val="22"/>
      <w:lang w:val="ru-RU" w:eastAsia="ru-RU" w:bidi="ar-SA"/>
    </w:rPr>
  </w:style>
  <w:style w:type="character" w:styleId="1115">
    <w:name w:val="Табличный_таблица_11 Знак"/>
    <w:next w:val="1115"/>
    <w:link w:val="1114"/>
    <w:rPr>
      <w:sz w:val="22"/>
      <w:szCs w:val="22"/>
      <w:lang w:bidi="ar-SA"/>
    </w:rPr>
  </w:style>
  <w:style w:type="paragraph" w:styleId="1116">
    <w:name w:val="Табличный_боковик_11"/>
    <w:next w:val="1116"/>
    <w:link w:val="1117"/>
    <w:qFormat/>
    <w:rPr>
      <w:sz w:val="22"/>
      <w:szCs w:val="24"/>
      <w:lang w:val="ru-RU" w:eastAsia="ru-RU" w:bidi="ar-SA"/>
    </w:rPr>
  </w:style>
  <w:style w:type="character" w:styleId="1117">
    <w:name w:val="Табличный_боковик_11 Знак"/>
    <w:next w:val="1117"/>
    <w:link w:val="1116"/>
    <w:rPr>
      <w:sz w:val="22"/>
      <w:szCs w:val="24"/>
      <w:lang w:bidi="ar-SA"/>
    </w:rPr>
  </w:style>
  <w:style w:type="paragraph" w:styleId="1118">
    <w:name w:val="Текст сноски"/>
    <w:basedOn w:val="979"/>
    <w:next w:val="1118"/>
    <w:link w:val="1119"/>
    <w:uiPriority w:val="99"/>
    <w:pPr>
      <w:jc w:val="left"/>
      <w:widowControl/>
    </w:pPr>
    <w:rPr>
      <w:rFonts w:ascii="Times New Roman" w:hAnsi="Times New Roman" w:cs="Times New Roman"/>
    </w:rPr>
  </w:style>
  <w:style w:type="character" w:styleId="1119">
    <w:name w:val="Текст сноски Знак1"/>
    <w:basedOn w:val="989"/>
    <w:next w:val="1119"/>
    <w:link w:val="1118"/>
    <w:uiPriority w:val="99"/>
  </w:style>
  <w:style w:type="character" w:styleId="1120">
    <w:name w:val="Знак сноски"/>
    <w:next w:val="1120"/>
    <w:link w:val="979"/>
    <w:rPr>
      <w:vertAlign w:val="superscript"/>
    </w:rPr>
  </w:style>
  <w:style w:type="paragraph" w:styleId="1121">
    <w:name w:val=" Знак2 Знак Знак1 Знак1 Знак Знак Знак Знак Знак Знак Знак Знак Знак Знак Знак Знак"/>
    <w:basedOn w:val="979"/>
    <w:next w:val="1121"/>
    <w:link w:val="979"/>
    <w:pPr>
      <w:spacing w:after="160" w:line="240" w:lineRule="exact"/>
      <w:widowControl/>
    </w:pPr>
    <w:rPr>
      <w:rFonts w:ascii="Verdana" w:hAnsi="Verdana" w:cs="Times New Roman"/>
      <w:lang w:val="en-US" w:eastAsia="en-US"/>
    </w:rPr>
  </w:style>
  <w:style w:type="paragraph" w:styleId="1122">
    <w:name w:val="Текст,Знак11, Знак11"/>
    <w:basedOn w:val="979"/>
    <w:next w:val="1122"/>
    <w:link w:val="1123"/>
    <w:uiPriority w:val="99"/>
    <w:pPr>
      <w:widowControl/>
    </w:pPr>
    <w:rPr>
      <w:rFonts w:ascii="Courier New" w:hAnsi="Courier New" w:cs="Times New Roman"/>
      <w:lang w:val="en-US" w:eastAsia="en-US"/>
    </w:rPr>
  </w:style>
  <w:style w:type="character" w:styleId="1123">
    <w:name w:val="Текст Знак2,Знак11 Знак1, Знак11 Знак"/>
    <w:next w:val="1123"/>
    <w:link w:val="1122"/>
    <w:uiPriority w:val="99"/>
    <w:rPr>
      <w:rFonts w:ascii="Courier New" w:hAnsi="Courier New"/>
      <w:lang w:val="en-US" w:eastAsia="en-US"/>
    </w:rPr>
  </w:style>
  <w:style w:type="character" w:styleId="1124">
    <w:name w:val="Абзац списка Знак"/>
    <w:next w:val="1124"/>
    <w:link w:val="1033"/>
    <w:uiPriority w:val="34"/>
    <w:rPr>
      <w:sz w:val="22"/>
      <w:szCs w:val="22"/>
      <w:lang w:eastAsia="en-US"/>
    </w:rPr>
  </w:style>
  <w:style w:type="numbering" w:styleId="1125">
    <w:name w:val="List 0"/>
    <w:basedOn w:val="991"/>
    <w:next w:val="1125"/>
    <w:link w:val="979"/>
    <w:semiHidden/>
    <w:pPr>
      <w:numPr>
        <w:ilvl w:val="0"/>
        <w:numId w:val="1"/>
      </w:numPr>
    </w:pPr>
  </w:style>
  <w:style w:type="paragraph" w:styleId="1126">
    <w:name w:val="List Paragraph"/>
    <w:basedOn w:val="979"/>
    <w:next w:val="1126"/>
    <w:link w:val="979"/>
    <w:pPr>
      <w:contextualSpacing/>
      <w:ind w:left="720" w:firstLine="567"/>
      <w:widowControl/>
    </w:pPr>
    <w:rPr>
      <w:rFonts w:ascii="Calibri" w:hAnsi="Calibri" w:eastAsia="Calibri" w:cs="Times New Roman"/>
      <w:sz w:val="22"/>
      <w:szCs w:val="22"/>
      <w:lang w:eastAsia="hi-IN" w:bidi="hi-IN"/>
    </w:rPr>
  </w:style>
  <w:style w:type="character" w:styleId="1127">
    <w:name w:val="Просмотренная гиперссылка"/>
    <w:next w:val="1127"/>
    <w:link w:val="979"/>
    <w:uiPriority w:val="99"/>
    <w:unhideWhenUsed/>
    <w:rPr>
      <w:color w:val="800080"/>
      <w:u w:val="single"/>
    </w:rPr>
  </w:style>
  <w:style w:type="paragraph" w:styleId="1128">
    <w:name w:val="xl63"/>
    <w:basedOn w:val="979"/>
    <w:next w:val="1128"/>
    <w:link w:val="979"/>
    <w:pPr>
      <w:spacing w:before="100" w:beforeAutospacing="1" w:after="100" w:afterAutospacing="1"/>
      <w:widowControl/>
    </w:pPr>
    <w:rPr>
      <w:rFonts w:ascii="Times New Roman" w:hAnsi="Times New Roman" w:cs="Times New Roman"/>
      <w:sz w:val="22"/>
      <w:szCs w:val="22"/>
    </w:rPr>
  </w:style>
  <w:style w:type="paragraph" w:styleId="1129">
    <w:name w:val="xl64"/>
    <w:basedOn w:val="979"/>
    <w:next w:val="1129"/>
    <w:link w:val="979"/>
    <w:pPr>
      <w:spacing w:before="100" w:beforeAutospacing="1" w:after="100" w:afterAutospacing="1"/>
      <w:widowControl/>
      <w:pBdr>
        <w:left w:val="single" w:color="000000" w:sz="4" w:space="0"/>
      </w:pBdr>
    </w:pPr>
    <w:rPr>
      <w:rFonts w:ascii="Times New Roman" w:hAnsi="Times New Roman" w:cs="Times New Roman"/>
      <w:sz w:val="22"/>
      <w:szCs w:val="22"/>
    </w:rPr>
  </w:style>
  <w:style w:type="paragraph" w:styleId="1130">
    <w:name w:val="xl65"/>
    <w:basedOn w:val="979"/>
    <w:next w:val="1130"/>
    <w:link w:val="979"/>
    <w:pPr>
      <w:jc w:val="right"/>
      <w:spacing w:before="100" w:beforeAutospacing="1" w:after="100" w:afterAutospacing="1"/>
      <w:widowControl/>
    </w:pPr>
    <w:rPr>
      <w:rFonts w:ascii="Times New Roman" w:hAnsi="Times New Roman" w:cs="Times New Roman"/>
      <w:sz w:val="22"/>
      <w:szCs w:val="22"/>
    </w:rPr>
  </w:style>
  <w:style w:type="paragraph" w:styleId="1131">
    <w:name w:val="xl66"/>
    <w:basedOn w:val="979"/>
    <w:next w:val="1131"/>
    <w:link w:val="979"/>
    <w:pPr>
      <w:spacing w:before="100" w:beforeAutospacing="1" w:after="100" w:afterAutospacing="1"/>
      <w:widowControl/>
      <w:pBdr>
        <w:right w:val="single" w:color="000000" w:sz="4" w:space="0"/>
      </w:pBdr>
    </w:pPr>
    <w:rPr>
      <w:rFonts w:ascii="Times New Roman" w:hAnsi="Times New Roman" w:cs="Times New Roman"/>
      <w:sz w:val="22"/>
      <w:szCs w:val="22"/>
    </w:rPr>
  </w:style>
  <w:style w:type="paragraph" w:styleId="1132">
    <w:name w:val="xl67"/>
    <w:basedOn w:val="979"/>
    <w:next w:val="1132"/>
    <w:link w:val="979"/>
    <w:pPr>
      <w:spacing w:before="100" w:beforeAutospacing="1" w:after="100" w:afterAutospacing="1"/>
      <w:widowControl/>
      <w:pBdr>
        <w:left w:val="single" w:color="000000" w:sz="4" w:space="0"/>
        <w:bottom w:val="single" w:color="000000" w:sz="4" w:space="0"/>
      </w:pBdr>
    </w:pPr>
    <w:rPr>
      <w:rFonts w:ascii="Times New Roman" w:hAnsi="Times New Roman" w:cs="Times New Roman"/>
      <w:sz w:val="22"/>
      <w:szCs w:val="22"/>
    </w:rPr>
  </w:style>
  <w:style w:type="paragraph" w:styleId="1133">
    <w:name w:val="xl68"/>
    <w:basedOn w:val="979"/>
    <w:next w:val="1133"/>
    <w:link w:val="979"/>
    <w:pPr>
      <w:spacing w:before="100" w:beforeAutospacing="1" w:after="100" w:afterAutospacing="1"/>
      <w:widowControl/>
      <w:pBdr>
        <w:bottom w:val="single" w:color="000000" w:sz="4" w:space="0"/>
      </w:pBdr>
    </w:pPr>
    <w:rPr>
      <w:rFonts w:ascii="Times New Roman" w:hAnsi="Times New Roman" w:cs="Times New Roman"/>
      <w:sz w:val="22"/>
      <w:szCs w:val="22"/>
    </w:rPr>
  </w:style>
  <w:style w:type="paragraph" w:styleId="1134">
    <w:name w:val="xl69"/>
    <w:basedOn w:val="979"/>
    <w:next w:val="1134"/>
    <w:link w:val="979"/>
    <w:pPr>
      <w:spacing w:before="100" w:beforeAutospacing="1" w:after="100" w:afterAutospacing="1"/>
      <w:widowControl/>
      <w:pBdr>
        <w:bottom w:val="single" w:color="000000" w:sz="4" w:space="0"/>
        <w:right w:val="single" w:color="000000" w:sz="4" w:space="0"/>
      </w:pBdr>
    </w:pPr>
    <w:rPr>
      <w:rFonts w:ascii="Times New Roman" w:hAnsi="Times New Roman" w:cs="Times New Roman"/>
      <w:sz w:val="22"/>
      <w:szCs w:val="22"/>
    </w:rPr>
  </w:style>
  <w:style w:type="paragraph" w:styleId="1135">
    <w:name w:val="xl70"/>
    <w:basedOn w:val="979"/>
    <w:next w:val="1135"/>
    <w:link w:val="979"/>
    <w:pPr>
      <w:spacing w:before="100" w:beforeAutospacing="1" w:after="100" w:afterAutospacing="1"/>
      <w:widowControl/>
      <w:pBdr>
        <w:top w:val="single" w:color="000000" w:sz="4" w:space="0"/>
        <w:left w:val="single" w:color="000000" w:sz="4" w:space="0"/>
        <w:bottom w:val="single" w:color="000000" w:sz="4" w:space="0"/>
      </w:pBdr>
    </w:pPr>
    <w:rPr>
      <w:rFonts w:ascii="Times New Roman" w:hAnsi="Times New Roman" w:cs="Times New Roman"/>
      <w:sz w:val="22"/>
      <w:szCs w:val="22"/>
    </w:rPr>
  </w:style>
  <w:style w:type="paragraph" w:styleId="1136">
    <w:name w:val="xl71"/>
    <w:basedOn w:val="979"/>
    <w:next w:val="1136"/>
    <w:link w:val="979"/>
    <w:pPr>
      <w:spacing w:before="100" w:beforeAutospacing="1" w:after="100" w:afterAutospacing="1"/>
      <w:widowControl/>
      <w:pBdr>
        <w:top w:val="single" w:color="000000" w:sz="4" w:space="0"/>
        <w:bottom w:val="single" w:color="000000" w:sz="4" w:space="0"/>
        <w:right w:val="single" w:color="000000" w:sz="4" w:space="0"/>
      </w:pBdr>
    </w:pPr>
    <w:rPr>
      <w:rFonts w:ascii="Times New Roman" w:hAnsi="Times New Roman" w:cs="Times New Roman"/>
      <w:sz w:val="22"/>
      <w:szCs w:val="22"/>
    </w:rPr>
  </w:style>
  <w:style w:type="paragraph" w:styleId="1137">
    <w:name w:val="xl72"/>
    <w:basedOn w:val="979"/>
    <w:next w:val="1137"/>
    <w:link w:val="979"/>
    <w:pPr>
      <w:spacing w:before="100" w:beforeAutospacing="1" w:after="100" w:afterAutospacing="1"/>
      <w:widowControl/>
      <w:pBdr>
        <w:top w:val="single" w:color="000000" w:sz="4" w:space="0"/>
        <w:bottom w:val="single" w:color="000000" w:sz="4" w:space="0"/>
      </w:pBdr>
    </w:pPr>
    <w:rPr>
      <w:rFonts w:ascii="Times New Roman" w:hAnsi="Times New Roman" w:cs="Times New Roman"/>
      <w:sz w:val="22"/>
      <w:szCs w:val="22"/>
    </w:rPr>
  </w:style>
  <w:style w:type="paragraph" w:styleId="1138">
    <w:name w:val="xl73"/>
    <w:basedOn w:val="979"/>
    <w:next w:val="1138"/>
    <w:link w:val="979"/>
    <w:pPr>
      <w:spacing w:before="100" w:beforeAutospacing="1" w:after="100" w:afterAutospacing="1"/>
      <w:widowControl/>
      <w:pBdr>
        <w:top w:val="single" w:color="000000" w:sz="4" w:space="0"/>
        <w:left w:val="single" w:color="000000" w:sz="4" w:space="0"/>
      </w:pBdr>
    </w:pPr>
    <w:rPr>
      <w:rFonts w:ascii="Times New Roman" w:hAnsi="Times New Roman" w:cs="Times New Roman"/>
      <w:sz w:val="22"/>
      <w:szCs w:val="22"/>
    </w:rPr>
  </w:style>
  <w:style w:type="paragraph" w:styleId="1139">
    <w:name w:val="xl74"/>
    <w:basedOn w:val="979"/>
    <w:next w:val="1139"/>
    <w:link w:val="979"/>
    <w:pPr>
      <w:spacing w:before="100" w:beforeAutospacing="1" w:after="100" w:afterAutospacing="1"/>
      <w:widowControl/>
      <w:pBdr>
        <w:top w:val="single" w:color="000000" w:sz="4" w:space="0"/>
        <w:right w:val="single" w:color="000000" w:sz="4" w:space="0"/>
      </w:pBdr>
    </w:pPr>
    <w:rPr>
      <w:rFonts w:ascii="Times New Roman" w:hAnsi="Times New Roman" w:cs="Times New Roman"/>
      <w:sz w:val="22"/>
      <w:szCs w:val="22"/>
    </w:rPr>
  </w:style>
  <w:style w:type="paragraph" w:styleId="1140">
    <w:name w:val="xl75"/>
    <w:basedOn w:val="979"/>
    <w:next w:val="1140"/>
    <w:link w:val="979"/>
    <w:pPr>
      <w:spacing w:before="100" w:beforeAutospacing="1" w:after="100" w:afterAutospacing="1"/>
      <w:widowControl/>
      <w:pBdr>
        <w:bottom w:val="single" w:color="000000" w:sz="4" w:space="0"/>
      </w:pBdr>
    </w:pPr>
    <w:rPr>
      <w:rFonts w:ascii="Times New Roman" w:hAnsi="Times New Roman" w:cs="Times New Roman"/>
      <w:sz w:val="22"/>
      <w:szCs w:val="22"/>
    </w:rPr>
  </w:style>
  <w:style w:type="paragraph" w:styleId="1141">
    <w:name w:val="xl76"/>
    <w:basedOn w:val="979"/>
    <w:next w:val="1141"/>
    <w:link w:val="979"/>
    <w:pPr>
      <w:spacing w:before="100" w:beforeAutospacing="1" w:after="100" w:afterAutospacing="1"/>
      <w:widowControl/>
      <w:pBdr>
        <w:top w:val="single" w:color="000000" w:sz="4" w:space="0"/>
        <w:bottom w:val="single" w:color="000000" w:sz="4" w:space="0"/>
      </w:pBdr>
    </w:pPr>
    <w:rPr>
      <w:rFonts w:ascii="Times New Roman" w:hAnsi="Times New Roman" w:cs="Times New Roman"/>
      <w:sz w:val="22"/>
      <w:szCs w:val="22"/>
    </w:rPr>
  </w:style>
  <w:style w:type="paragraph" w:styleId="1142">
    <w:name w:val="xl77"/>
    <w:basedOn w:val="979"/>
    <w:next w:val="1142"/>
    <w:link w:val="979"/>
    <w:pPr>
      <w:spacing w:before="100" w:beforeAutospacing="1" w:after="100" w:afterAutospacing="1"/>
      <w:widowControl/>
      <w:pBdr>
        <w:bottom w:val="single" w:color="000000" w:sz="4" w:space="0"/>
      </w:pBdr>
    </w:pPr>
    <w:rPr>
      <w:rFonts w:ascii="Times New Roman" w:hAnsi="Times New Roman" w:cs="Times New Roman"/>
      <w:sz w:val="22"/>
      <w:szCs w:val="22"/>
    </w:rPr>
  </w:style>
  <w:style w:type="paragraph" w:styleId="1143">
    <w:name w:val="xl78"/>
    <w:basedOn w:val="979"/>
    <w:next w:val="1143"/>
    <w:link w:val="979"/>
    <w:pPr>
      <w:spacing w:before="100" w:beforeAutospacing="1" w:after="100" w:afterAutospacing="1"/>
      <w:widowControl/>
      <w:pBdr>
        <w:top w:val="single" w:color="000000" w:sz="4" w:space="0"/>
        <w:left w:val="single" w:color="000000" w:sz="4" w:space="0"/>
        <w:bottom w:val="single" w:color="000000" w:sz="4" w:space="0"/>
      </w:pBdr>
    </w:pPr>
    <w:rPr>
      <w:rFonts w:ascii="Times New Roman" w:hAnsi="Times New Roman" w:cs="Times New Roman"/>
      <w:sz w:val="22"/>
      <w:szCs w:val="22"/>
    </w:rPr>
  </w:style>
  <w:style w:type="paragraph" w:styleId="1144">
    <w:name w:val="xl79"/>
    <w:basedOn w:val="979"/>
    <w:next w:val="1144"/>
    <w:link w:val="979"/>
    <w:pPr>
      <w:jc w:val="center"/>
      <w:spacing w:before="100" w:beforeAutospacing="1" w:after="100" w:afterAutospacing="1"/>
      <w:widowControl/>
      <w:pBdr>
        <w:top w:val="single" w:color="000000" w:sz="4" w:space="0"/>
        <w:left w:val="single" w:color="000000" w:sz="4" w:space="0"/>
        <w:bottom w:val="single" w:color="000000" w:sz="4" w:space="0"/>
      </w:pBdr>
    </w:pPr>
    <w:rPr>
      <w:rFonts w:ascii="Times New Roman" w:hAnsi="Times New Roman" w:cs="Times New Roman"/>
      <w:sz w:val="22"/>
      <w:szCs w:val="22"/>
    </w:rPr>
  </w:style>
  <w:style w:type="paragraph" w:styleId="1145">
    <w:name w:val="xl80"/>
    <w:basedOn w:val="979"/>
    <w:next w:val="1145"/>
    <w:link w:val="979"/>
    <w:pPr>
      <w:jc w:val="center"/>
      <w:spacing w:before="100" w:beforeAutospacing="1" w:after="100" w:afterAutospacing="1"/>
      <w:widowControl/>
      <w:pBdr>
        <w:top w:val="single" w:color="000000" w:sz="4" w:space="0"/>
        <w:bottom w:val="single" w:color="000000" w:sz="4" w:space="0"/>
        <w:right w:val="single" w:color="000000" w:sz="4" w:space="0"/>
      </w:pBdr>
    </w:pPr>
    <w:rPr>
      <w:rFonts w:ascii="Times New Roman" w:hAnsi="Times New Roman" w:cs="Times New Roman"/>
      <w:sz w:val="22"/>
      <w:szCs w:val="22"/>
    </w:rPr>
  </w:style>
  <w:style w:type="paragraph" w:styleId="1146">
    <w:name w:val="xl81"/>
    <w:basedOn w:val="979"/>
    <w:next w:val="1146"/>
    <w:link w:val="979"/>
    <w:pPr>
      <w:jc w:val="center"/>
      <w:spacing w:before="100" w:beforeAutospacing="1" w:after="100" w:afterAutospacing="1"/>
      <w:widowControl/>
      <w:pBdr>
        <w:top w:val="single" w:color="000000" w:sz="4" w:space="0"/>
        <w:left w:val="single" w:color="000000" w:sz="4" w:space="0"/>
      </w:pBdr>
    </w:pPr>
    <w:rPr>
      <w:rFonts w:ascii="Times New Roman" w:hAnsi="Times New Roman" w:cs="Times New Roman"/>
      <w:sz w:val="22"/>
      <w:szCs w:val="22"/>
    </w:rPr>
  </w:style>
  <w:style w:type="paragraph" w:styleId="1147">
    <w:name w:val="xl82"/>
    <w:basedOn w:val="979"/>
    <w:next w:val="1147"/>
    <w:link w:val="979"/>
    <w:pPr>
      <w:jc w:val="center"/>
      <w:spacing w:before="100" w:beforeAutospacing="1" w:after="100" w:afterAutospacing="1"/>
      <w:widowControl/>
      <w:pBdr>
        <w:top w:val="single" w:color="000000" w:sz="4" w:space="0"/>
        <w:left w:val="single" w:color="000000" w:sz="4" w:space="0"/>
        <w:bottom w:val="single" w:color="000000" w:sz="4" w:space="0"/>
      </w:pBdr>
    </w:pPr>
    <w:rPr>
      <w:rFonts w:ascii="Times New Roman" w:hAnsi="Times New Roman" w:cs="Times New Roman"/>
      <w:sz w:val="22"/>
      <w:szCs w:val="22"/>
    </w:rPr>
  </w:style>
  <w:style w:type="paragraph" w:styleId="1148">
    <w:name w:val="xl83"/>
    <w:basedOn w:val="979"/>
    <w:next w:val="1148"/>
    <w:link w:val="979"/>
    <w:pPr>
      <w:jc w:val="center"/>
      <w:spacing w:before="100" w:beforeAutospacing="1" w:after="100" w:afterAutospacing="1"/>
      <w:widowControl/>
      <w:pBdr>
        <w:top w:val="single" w:color="000000" w:sz="4" w:space="0"/>
        <w:left w:val="single" w:color="000000" w:sz="4" w:space="0"/>
        <w:bottom w:val="single" w:color="000000" w:sz="4" w:space="0"/>
      </w:pBdr>
    </w:pPr>
    <w:rPr>
      <w:rFonts w:ascii="Times New Roman" w:hAnsi="Times New Roman" w:cs="Times New Roman"/>
      <w:b/>
      <w:bCs/>
      <w:sz w:val="22"/>
      <w:szCs w:val="22"/>
    </w:rPr>
  </w:style>
  <w:style w:type="paragraph" w:styleId="1149">
    <w:name w:val="xl84"/>
    <w:basedOn w:val="979"/>
    <w:next w:val="1149"/>
    <w:link w:val="979"/>
    <w:pPr>
      <w:jc w:val="center"/>
      <w:spacing w:before="100" w:beforeAutospacing="1" w:after="100" w:afterAutospacing="1"/>
      <w:widowControl/>
      <w:pBdr>
        <w:top w:val="single" w:color="000000" w:sz="4" w:space="0"/>
        <w:left w:val="single" w:color="000000" w:sz="4" w:space="0"/>
        <w:bottom w:val="single" w:color="000000" w:sz="4" w:space="0"/>
      </w:pBdr>
    </w:pPr>
    <w:rPr>
      <w:rFonts w:ascii="Times New Roman" w:hAnsi="Times New Roman" w:cs="Times New Roman"/>
      <w:sz w:val="22"/>
      <w:szCs w:val="22"/>
    </w:rPr>
  </w:style>
  <w:style w:type="paragraph" w:styleId="1150">
    <w:name w:val="xl85"/>
    <w:basedOn w:val="979"/>
    <w:next w:val="1150"/>
    <w:link w:val="979"/>
    <w:pPr>
      <w:jc w:val="center"/>
      <w:spacing w:before="100" w:beforeAutospacing="1" w:after="100" w:afterAutospacing="1"/>
      <w:widowControl/>
      <w:pBdr>
        <w:left w:val="single" w:color="000000" w:sz="4" w:space="0"/>
        <w:bottom w:val="single" w:color="000000" w:sz="4" w:space="0"/>
      </w:pBdr>
    </w:pPr>
    <w:rPr>
      <w:rFonts w:ascii="Times New Roman" w:hAnsi="Times New Roman" w:cs="Times New Roman"/>
      <w:sz w:val="22"/>
      <w:szCs w:val="22"/>
    </w:rPr>
  </w:style>
  <w:style w:type="paragraph" w:styleId="1151">
    <w:name w:val="xl86"/>
    <w:basedOn w:val="979"/>
    <w:next w:val="1151"/>
    <w:link w:val="979"/>
    <w:pPr>
      <w:jc w:val="center"/>
      <w:spacing w:before="100" w:beforeAutospacing="1" w:after="100" w:afterAutospacing="1"/>
      <w:widowControl/>
      <w:pBdr>
        <w:top w:val="single" w:color="000000" w:sz="4" w:space="0"/>
        <w:left w:val="single" w:color="000000" w:sz="4" w:space="0"/>
        <w:bottom w:val="single" w:color="000000" w:sz="4" w:space="0"/>
      </w:pBdr>
    </w:pPr>
    <w:rPr>
      <w:rFonts w:ascii="Times New Roman" w:hAnsi="Times New Roman" w:cs="Times New Roman"/>
      <w:b/>
      <w:bCs/>
      <w:sz w:val="22"/>
      <w:szCs w:val="22"/>
    </w:rPr>
  </w:style>
  <w:style w:type="paragraph" w:styleId="1152">
    <w:name w:val="xl87"/>
    <w:basedOn w:val="979"/>
    <w:next w:val="1152"/>
    <w:link w:val="979"/>
    <w:pPr>
      <w:jc w:val="center"/>
      <w:spacing w:before="100" w:beforeAutospacing="1" w:after="100" w:afterAutospacing="1"/>
      <w:widowControl/>
      <w:pBdr>
        <w:top w:val="single" w:color="000000" w:sz="4" w:space="0"/>
        <w:left w:val="single" w:color="000000" w:sz="4" w:space="0"/>
        <w:bottom w:val="single" w:color="000000" w:sz="4" w:space="0"/>
      </w:pBdr>
    </w:pPr>
    <w:rPr>
      <w:rFonts w:ascii="Times New Roman" w:hAnsi="Times New Roman" w:cs="Times New Roman"/>
      <w:b/>
      <w:bCs/>
      <w:sz w:val="22"/>
      <w:szCs w:val="22"/>
    </w:rPr>
  </w:style>
  <w:style w:type="paragraph" w:styleId="1153">
    <w:name w:val="xl88"/>
    <w:basedOn w:val="979"/>
    <w:next w:val="1153"/>
    <w:link w:val="979"/>
    <w:pPr>
      <w:spacing w:before="100" w:beforeAutospacing="1" w:after="100" w:afterAutospacing="1"/>
      <w:widowControl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</w:pPr>
    <w:rPr>
      <w:rFonts w:ascii="Times New Roman" w:hAnsi="Times New Roman" w:cs="Times New Roman"/>
      <w:sz w:val="22"/>
      <w:szCs w:val="22"/>
    </w:rPr>
  </w:style>
  <w:style w:type="paragraph" w:styleId="1154">
    <w:name w:val="xl89"/>
    <w:basedOn w:val="979"/>
    <w:next w:val="1154"/>
    <w:link w:val="979"/>
    <w:pPr>
      <w:jc w:val="center"/>
      <w:spacing w:before="100" w:beforeAutospacing="1" w:after="100" w:afterAutospacing="1"/>
      <w:widowControl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</w:pPr>
    <w:rPr>
      <w:rFonts w:ascii="Times New Roman" w:hAnsi="Times New Roman" w:cs="Times New Roman"/>
      <w:sz w:val="22"/>
      <w:szCs w:val="22"/>
    </w:rPr>
  </w:style>
  <w:style w:type="paragraph" w:styleId="1155">
    <w:name w:val="xl90"/>
    <w:basedOn w:val="979"/>
    <w:next w:val="1155"/>
    <w:link w:val="979"/>
    <w:pPr>
      <w:jc w:val="center"/>
      <w:spacing w:before="100" w:beforeAutospacing="1" w:after="100" w:afterAutospacing="1"/>
      <w:widowControl/>
      <w:pBdr>
        <w:top w:val="single" w:color="000000" w:sz="4" w:space="0"/>
        <w:left w:val="single" w:color="000000" w:sz="4" w:space="0"/>
      </w:pBdr>
    </w:pPr>
    <w:rPr>
      <w:rFonts w:ascii="Times New Roman" w:hAnsi="Times New Roman" w:cs="Times New Roman"/>
      <w:sz w:val="22"/>
      <w:szCs w:val="22"/>
    </w:rPr>
  </w:style>
  <w:style w:type="paragraph" w:styleId="1156">
    <w:name w:val="xl91"/>
    <w:basedOn w:val="979"/>
    <w:next w:val="1156"/>
    <w:link w:val="979"/>
    <w:pPr>
      <w:jc w:val="center"/>
      <w:spacing w:before="100" w:beforeAutospacing="1" w:after="100" w:afterAutospacing="1"/>
      <w:widowControl/>
      <w:pBdr>
        <w:left w:val="single" w:color="000000" w:sz="4" w:space="0"/>
      </w:pBdr>
    </w:pPr>
    <w:rPr>
      <w:rFonts w:ascii="Times New Roman" w:hAnsi="Times New Roman" w:cs="Times New Roman"/>
      <w:sz w:val="22"/>
      <w:szCs w:val="22"/>
    </w:rPr>
  </w:style>
  <w:style w:type="paragraph" w:styleId="1157">
    <w:name w:val="xl92"/>
    <w:basedOn w:val="979"/>
    <w:next w:val="1157"/>
    <w:link w:val="979"/>
    <w:pPr>
      <w:jc w:val="center"/>
      <w:spacing w:before="100" w:beforeAutospacing="1" w:after="100" w:afterAutospacing="1"/>
      <w:widowControl/>
      <w:pBdr>
        <w:left w:val="single" w:color="000000" w:sz="4" w:space="0"/>
        <w:bottom w:val="single" w:color="000000" w:sz="4" w:space="0"/>
      </w:pBdr>
    </w:pPr>
    <w:rPr>
      <w:rFonts w:ascii="Times New Roman" w:hAnsi="Times New Roman" w:cs="Times New Roman"/>
      <w:sz w:val="22"/>
      <w:szCs w:val="22"/>
    </w:rPr>
  </w:style>
  <w:style w:type="paragraph" w:styleId="1158">
    <w:name w:val="xl93"/>
    <w:basedOn w:val="979"/>
    <w:next w:val="1158"/>
    <w:link w:val="979"/>
    <w:pPr>
      <w:jc w:val="center"/>
      <w:spacing w:before="100" w:beforeAutospacing="1" w:after="100" w:afterAutospacing="1"/>
      <w:widowControl/>
      <w:pBdr>
        <w:top w:val="single" w:color="000000" w:sz="4" w:space="0"/>
      </w:pBdr>
    </w:pPr>
    <w:rPr>
      <w:rFonts w:ascii="Times New Roman" w:hAnsi="Times New Roman" w:cs="Times New Roman"/>
      <w:sz w:val="22"/>
      <w:szCs w:val="22"/>
    </w:rPr>
  </w:style>
  <w:style w:type="paragraph" w:styleId="1159">
    <w:name w:val="xl94"/>
    <w:basedOn w:val="979"/>
    <w:next w:val="1159"/>
    <w:link w:val="979"/>
    <w:pPr>
      <w:jc w:val="center"/>
      <w:spacing w:before="100" w:beforeAutospacing="1" w:after="100" w:afterAutospacing="1"/>
      <w:widowControl/>
      <w:pBdr>
        <w:top w:val="single" w:color="000000" w:sz="4" w:space="0"/>
        <w:right w:val="single" w:color="000000" w:sz="4" w:space="0"/>
      </w:pBdr>
    </w:pPr>
    <w:rPr>
      <w:rFonts w:ascii="Times New Roman" w:hAnsi="Times New Roman" w:cs="Times New Roman"/>
      <w:sz w:val="22"/>
      <w:szCs w:val="22"/>
    </w:rPr>
  </w:style>
  <w:style w:type="paragraph" w:styleId="1160">
    <w:name w:val="xl95"/>
    <w:basedOn w:val="979"/>
    <w:next w:val="1160"/>
    <w:link w:val="979"/>
    <w:pPr>
      <w:jc w:val="center"/>
      <w:spacing w:before="100" w:beforeAutospacing="1" w:after="100" w:afterAutospacing="1"/>
      <w:widowControl/>
    </w:pPr>
    <w:rPr>
      <w:rFonts w:ascii="Times New Roman" w:hAnsi="Times New Roman" w:cs="Times New Roman"/>
      <w:sz w:val="22"/>
      <w:szCs w:val="22"/>
    </w:rPr>
  </w:style>
  <w:style w:type="paragraph" w:styleId="1161">
    <w:name w:val="xl96"/>
    <w:basedOn w:val="979"/>
    <w:next w:val="1161"/>
    <w:link w:val="979"/>
    <w:pPr>
      <w:jc w:val="center"/>
      <w:spacing w:before="100" w:beforeAutospacing="1" w:after="100" w:afterAutospacing="1"/>
      <w:widowControl/>
      <w:pBdr>
        <w:right w:val="single" w:color="000000" w:sz="4" w:space="0"/>
      </w:pBdr>
    </w:pPr>
    <w:rPr>
      <w:rFonts w:ascii="Times New Roman" w:hAnsi="Times New Roman" w:cs="Times New Roman"/>
      <w:sz w:val="22"/>
      <w:szCs w:val="22"/>
    </w:rPr>
  </w:style>
  <w:style w:type="paragraph" w:styleId="1162">
    <w:name w:val="xl97"/>
    <w:basedOn w:val="979"/>
    <w:next w:val="1162"/>
    <w:link w:val="979"/>
    <w:pPr>
      <w:jc w:val="center"/>
      <w:spacing w:before="100" w:beforeAutospacing="1" w:after="100" w:afterAutospacing="1"/>
      <w:widowControl/>
      <w:pBdr>
        <w:bottom w:val="single" w:color="000000" w:sz="4" w:space="0"/>
      </w:pBdr>
    </w:pPr>
    <w:rPr>
      <w:rFonts w:ascii="Times New Roman" w:hAnsi="Times New Roman" w:cs="Times New Roman"/>
      <w:sz w:val="22"/>
      <w:szCs w:val="22"/>
    </w:rPr>
  </w:style>
  <w:style w:type="paragraph" w:styleId="1163">
    <w:name w:val="xl98"/>
    <w:basedOn w:val="979"/>
    <w:next w:val="1163"/>
    <w:link w:val="979"/>
    <w:pPr>
      <w:jc w:val="center"/>
      <w:spacing w:before="100" w:beforeAutospacing="1" w:after="100" w:afterAutospacing="1"/>
      <w:widowControl/>
      <w:pBdr>
        <w:bottom w:val="single" w:color="000000" w:sz="4" w:space="0"/>
        <w:right w:val="single" w:color="000000" w:sz="4" w:space="0"/>
      </w:pBdr>
    </w:pPr>
    <w:rPr>
      <w:rFonts w:ascii="Times New Roman" w:hAnsi="Times New Roman" w:cs="Times New Roman"/>
      <w:sz w:val="22"/>
      <w:szCs w:val="22"/>
    </w:rPr>
  </w:style>
  <w:style w:type="paragraph" w:styleId="1164">
    <w:name w:val="xl99"/>
    <w:basedOn w:val="979"/>
    <w:next w:val="1164"/>
    <w:link w:val="979"/>
    <w:pPr>
      <w:jc w:val="center"/>
      <w:spacing w:before="100" w:beforeAutospacing="1" w:after="100" w:afterAutospacing="1"/>
      <w:widowControl/>
      <w:pBdr>
        <w:top w:val="single" w:color="000000" w:sz="4" w:space="0"/>
        <w:left w:val="single" w:color="000000" w:sz="4" w:space="0"/>
      </w:pBdr>
    </w:pPr>
    <w:rPr>
      <w:rFonts w:ascii="Times New Roman" w:hAnsi="Times New Roman" w:cs="Times New Roman"/>
      <w:sz w:val="22"/>
      <w:szCs w:val="22"/>
    </w:rPr>
  </w:style>
  <w:style w:type="paragraph" w:styleId="1165">
    <w:name w:val="xl100"/>
    <w:basedOn w:val="979"/>
    <w:next w:val="1165"/>
    <w:link w:val="979"/>
    <w:pPr>
      <w:jc w:val="center"/>
      <w:spacing w:before="100" w:beforeAutospacing="1" w:after="100" w:afterAutospacing="1"/>
      <w:widowControl/>
      <w:pBdr>
        <w:top w:val="single" w:color="000000" w:sz="4" w:space="0"/>
      </w:pBdr>
    </w:pPr>
    <w:rPr>
      <w:rFonts w:ascii="Times New Roman" w:hAnsi="Times New Roman" w:cs="Times New Roman"/>
      <w:sz w:val="22"/>
      <w:szCs w:val="22"/>
    </w:rPr>
  </w:style>
  <w:style w:type="paragraph" w:styleId="1166">
    <w:name w:val="xl101"/>
    <w:basedOn w:val="979"/>
    <w:next w:val="1166"/>
    <w:link w:val="979"/>
    <w:pPr>
      <w:jc w:val="center"/>
      <w:spacing w:before="100" w:beforeAutospacing="1" w:after="100" w:afterAutospacing="1"/>
      <w:widowControl/>
      <w:pBdr>
        <w:top w:val="single" w:color="000000" w:sz="4" w:space="0"/>
        <w:right w:val="single" w:color="000000" w:sz="4" w:space="0"/>
      </w:pBdr>
    </w:pPr>
    <w:rPr>
      <w:rFonts w:ascii="Times New Roman" w:hAnsi="Times New Roman" w:cs="Times New Roman"/>
      <w:sz w:val="22"/>
      <w:szCs w:val="22"/>
    </w:rPr>
  </w:style>
  <w:style w:type="paragraph" w:styleId="1167">
    <w:name w:val="xl102"/>
    <w:basedOn w:val="979"/>
    <w:next w:val="1167"/>
    <w:link w:val="979"/>
    <w:pPr>
      <w:jc w:val="center"/>
      <w:spacing w:before="100" w:beforeAutospacing="1" w:after="100" w:afterAutospacing="1"/>
      <w:widowControl/>
      <w:pBdr>
        <w:left w:val="single" w:color="000000" w:sz="4" w:space="0"/>
        <w:bottom w:val="single" w:color="000000" w:sz="4" w:space="0"/>
      </w:pBdr>
    </w:pPr>
    <w:rPr>
      <w:rFonts w:ascii="Times New Roman" w:hAnsi="Times New Roman" w:cs="Times New Roman"/>
      <w:sz w:val="22"/>
      <w:szCs w:val="22"/>
    </w:rPr>
  </w:style>
  <w:style w:type="paragraph" w:styleId="1168">
    <w:name w:val="xl103"/>
    <w:basedOn w:val="979"/>
    <w:next w:val="1168"/>
    <w:link w:val="979"/>
    <w:pPr>
      <w:jc w:val="center"/>
      <w:spacing w:before="100" w:beforeAutospacing="1" w:after="100" w:afterAutospacing="1"/>
      <w:widowControl/>
      <w:pBdr>
        <w:bottom w:val="single" w:color="000000" w:sz="4" w:space="0"/>
      </w:pBdr>
    </w:pPr>
    <w:rPr>
      <w:rFonts w:ascii="Times New Roman" w:hAnsi="Times New Roman" w:cs="Times New Roman"/>
      <w:sz w:val="22"/>
      <w:szCs w:val="22"/>
    </w:rPr>
  </w:style>
  <w:style w:type="paragraph" w:styleId="1169">
    <w:name w:val="xl104"/>
    <w:basedOn w:val="979"/>
    <w:next w:val="1169"/>
    <w:link w:val="979"/>
    <w:pPr>
      <w:jc w:val="center"/>
      <w:spacing w:before="100" w:beforeAutospacing="1" w:after="100" w:afterAutospacing="1"/>
      <w:widowControl/>
      <w:pBdr>
        <w:bottom w:val="single" w:color="000000" w:sz="4" w:space="0"/>
        <w:right w:val="single" w:color="000000" w:sz="4" w:space="0"/>
      </w:pBdr>
    </w:pPr>
    <w:rPr>
      <w:rFonts w:ascii="Times New Roman" w:hAnsi="Times New Roman" w:cs="Times New Roman"/>
      <w:sz w:val="22"/>
      <w:szCs w:val="22"/>
    </w:rPr>
  </w:style>
  <w:style w:type="paragraph" w:styleId="1170">
    <w:name w:val="xl105"/>
    <w:basedOn w:val="979"/>
    <w:next w:val="1170"/>
    <w:link w:val="979"/>
    <w:pPr>
      <w:jc w:val="center"/>
      <w:spacing w:before="100" w:beforeAutospacing="1" w:after="100" w:afterAutospacing="1"/>
      <w:widowControl/>
      <w:pBdr>
        <w:top w:val="single" w:color="000000" w:sz="4" w:space="0"/>
      </w:pBdr>
    </w:pPr>
    <w:rPr>
      <w:rFonts w:ascii="Times New Roman" w:hAnsi="Times New Roman" w:cs="Times New Roman"/>
      <w:sz w:val="22"/>
      <w:szCs w:val="22"/>
    </w:rPr>
  </w:style>
  <w:style w:type="paragraph" w:styleId="1171">
    <w:name w:val="xl106"/>
    <w:basedOn w:val="979"/>
    <w:next w:val="1171"/>
    <w:link w:val="979"/>
    <w:pPr>
      <w:jc w:val="center"/>
      <w:spacing w:before="100" w:beforeAutospacing="1" w:after="100" w:afterAutospacing="1"/>
      <w:widowControl/>
      <w:pBdr>
        <w:top w:val="single" w:color="000000" w:sz="4" w:space="0"/>
        <w:right w:val="single" w:color="000000" w:sz="4" w:space="0"/>
      </w:pBdr>
    </w:pPr>
    <w:rPr>
      <w:rFonts w:ascii="Times New Roman" w:hAnsi="Times New Roman" w:cs="Times New Roman"/>
      <w:sz w:val="22"/>
      <w:szCs w:val="22"/>
    </w:rPr>
  </w:style>
  <w:style w:type="paragraph" w:styleId="1172">
    <w:name w:val="xl107"/>
    <w:basedOn w:val="979"/>
    <w:next w:val="1172"/>
    <w:link w:val="979"/>
    <w:pPr>
      <w:jc w:val="center"/>
      <w:spacing w:before="100" w:beforeAutospacing="1" w:after="100" w:afterAutospacing="1"/>
      <w:widowControl/>
      <w:pBdr>
        <w:bottom w:val="single" w:color="000000" w:sz="4" w:space="0"/>
      </w:pBdr>
    </w:pPr>
    <w:rPr>
      <w:rFonts w:ascii="Times New Roman" w:hAnsi="Times New Roman" w:cs="Times New Roman"/>
      <w:sz w:val="22"/>
      <w:szCs w:val="22"/>
    </w:rPr>
  </w:style>
  <w:style w:type="paragraph" w:styleId="1173">
    <w:name w:val="xl108"/>
    <w:basedOn w:val="979"/>
    <w:next w:val="1173"/>
    <w:link w:val="979"/>
    <w:pPr>
      <w:jc w:val="center"/>
      <w:spacing w:before="100" w:beforeAutospacing="1" w:after="100" w:afterAutospacing="1"/>
      <w:widowControl/>
      <w:pBdr>
        <w:bottom w:val="single" w:color="000000" w:sz="4" w:space="0"/>
        <w:right w:val="single" w:color="000000" w:sz="4" w:space="0"/>
      </w:pBdr>
    </w:pPr>
    <w:rPr>
      <w:rFonts w:ascii="Times New Roman" w:hAnsi="Times New Roman" w:cs="Times New Roman"/>
      <w:sz w:val="22"/>
      <w:szCs w:val="22"/>
    </w:rPr>
  </w:style>
  <w:style w:type="paragraph" w:styleId="1174">
    <w:name w:val="xl109"/>
    <w:basedOn w:val="979"/>
    <w:next w:val="1174"/>
    <w:link w:val="979"/>
    <w:pPr>
      <w:jc w:val="center"/>
      <w:spacing w:before="100" w:beforeAutospacing="1" w:after="100" w:afterAutospacing="1"/>
      <w:widowControl/>
      <w:pBdr>
        <w:top w:val="single" w:color="000000" w:sz="4" w:space="0"/>
        <w:bottom w:val="single" w:color="000000" w:sz="4" w:space="0"/>
      </w:pBdr>
    </w:pPr>
    <w:rPr>
      <w:rFonts w:ascii="Times New Roman" w:hAnsi="Times New Roman" w:cs="Times New Roman"/>
      <w:sz w:val="22"/>
      <w:szCs w:val="22"/>
    </w:rPr>
  </w:style>
  <w:style w:type="paragraph" w:styleId="1175">
    <w:name w:val="xl110"/>
    <w:basedOn w:val="979"/>
    <w:next w:val="1175"/>
    <w:link w:val="979"/>
    <w:pPr>
      <w:spacing w:before="100" w:beforeAutospacing="1" w:after="100" w:afterAutospacing="1"/>
      <w:widowControl/>
      <w:pBdr>
        <w:top w:val="single" w:color="000000" w:sz="4" w:space="0"/>
        <w:bottom w:val="single" w:color="000000" w:sz="4" w:space="0"/>
      </w:pBdr>
    </w:pPr>
    <w:rPr>
      <w:rFonts w:ascii="Times New Roman" w:hAnsi="Times New Roman" w:cs="Times New Roman"/>
      <w:b/>
      <w:bCs/>
      <w:sz w:val="22"/>
      <w:szCs w:val="22"/>
    </w:rPr>
  </w:style>
  <w:style w:type="paragraph" w:styleId="1176">
    <w:name w:val="xl111"/>
    <w:basedOn w:val="979"/>
    <w:next w:val="1176"/>
    <w:link w:val="979"/>
    <w:pPr>
      <w:spacing w:before="100" w:beforeAutospacing="1" w:after="100" w:afterAutospacing="1"/>
      <w:widowControl/>
      <w:pBdr>
        <w:top w:val="single" w:color="000000" w:sz="4" w:space="0"/>
      </w:pBdr>
    </w:pPr>
    <w:rPr>
      <w:rFonts w:ascii="Times New Roman" w:hAnsi="Times New Roman" w:cs="Times New Roman"/>
      <w:sz w:val="22"/>
      <w:szCs w:val="22"/>
    </w:rPr>
  </w:style>
  <w:style w:type="paragraph" w:styleId="1177">
    <w:name w:val="xl112"/>
    <w:basedOn w:val="979"/>
    <w:next w:val="1177"/>
    <w:link w:val="979"/>
    <w:pPr>
      <w:spacing w:before="100" w:beforeAutospacing="1" w:after="100" w:afterAutospacing="1"/>
      <w:widowControl/>
      <w:pBdr>
        <w:top w:val="single" w:color="000000" w:sz="4" w:space="0"/>
        <w:bottom w:val="single" w:color="000000" w:sz="4" w:space="0"/>
      </w:pBdr>
    </w:pPr>
    <w:rPr>
      <w:rFonts w:ascii="Times New Roman" w:hAnsi="Times New Roman" w:cs="Times New Roman"/>
      <w:sz w:val="22"/>
      <w:szCs w:val="22"/>
    </w:rPr>
  </w:style>
  <w:style w:type="paragraph" w:styleId="1178">
    <w:name w:val="xl113"/>
    <w:basedOn w:val="979"/>
    <w:next w:val="1178"/>
    <w:link w:val="979"/>
    <w:pPr>
      <w:jc w:val="center"/>
      <w:spacing w:before="100" w:beforeAutospacing="1" w:after="100" w:afterAutospacing="1"/>
      <w:widowControl/>
      <w:pBdr>
        <w:top w:val="single" w:color="000000" w:sz="4" w:space="0"/>
        <w:bottom w:val="single" w:color="000000" w:sz="4" w:space="0"/>
      </w:pBdr>
    </w:pPr>
    <w:rPr>
      <w:rFonts w:ascii="Times New Roman" w:hAnsi="Times New Roman" w:cs="Times New Roman"/>
      <w:sz w:val="22"/>
      <w:szCs w:val="22"/>
    </w:rPr>
  </w:style>
  <w:style w:type="paragraph" w:styleId="1179">
    <w:name w:val="xl114"/>
    <w:basedOn w:val="979"/>
    <w:next w:val="1179"/>
    <w:link w:val="979"/>
    <w:pPr>
      <w:jc w:val="center"/>
      <w:spacing w:before="100" w:beforeAutospacing="1" w:after="100" w:afterAutospacing="1"/>
      <w:widowControl/>
      <w:pBdr>
        <w:top w:val="single" w:color="000000" w:sz="4" w:space="0"/>
        <w:bottom w:val="single" w:color="000000" w:sz="4" w:space="0"/>
        <w:right w:val="single" w:color="000000" w:sz="4" w:space="0"/>
      </w:pBdr>
    </w:pPr>
    <w:rPr>
      <w:rFonts w:ascii="Times New Roman" w:hAnsi="Times New Roman" w:cs="Times New Roman"/>
      <w:sz w:val="22"/>
      <w:szCs w:val="22"/>
    </w:rPr>
  </w:style>
  <w:style w:type="paragraph" w:styleId="1180">
    <w:name w:val="xl115"/>
    <w:basedOn w:val="979"/>
    <w:next w:val="1180"/>
    <w:link w:val="979"/>
    <w:pPr>
      <w:jc w:val="center"/>
      <w:spacing w:before="100" w:beforeAutospacing="1" w:after="100" w:afterAutospacing="1"/>
      <w:widowControl/>
      <w:pBdr>
        <w:top w:val="single" w:color="000000" w:sz="4" w:space="0"/>
        <w:left w:val="single" w:color="000000" w:sz="4" w:space="0"/>
      </w:pBdr>
    </w:pPr>
    <w:rPr>
      <w:rFonts w:ascii="Times New Roman" w:hAnsi="Times New Roman" w:cs="Times New Roman"/>
      <w:sz w:val="22"/>
      <w:szCs w:val="22"/>
    </w:rPr>
  </w:style>
  <w:style w:type="paragraph" w:styleId="1181">
    <w:name w:val="xl116"/>
    <w:basedOn w:val="979"/>
    <w:next w:val="1181"/>
    <w:link w:val="979"/>
    <w:pPr>
      <w:jc w:val="center"/>
      <w:spacing w:before="100" w:beforeAutospacing="1" w:after="100" w:afterAutospacing="1"/>
      <w:widowControl/>
      <w:pBdr>
        <w:top w:val="single" w:color="000000" w:sz="4" w:space="0"/>
      </w:pBdr>
    </w:pPr>
    <w:rPr>
      <w:rFonts w:ascii="Times New Roman" w:hAnsi="Times New Roman" w:cs="Times New Roman"/>
      <w:sz w:val="22"/>
      <w:szCs w:val="22"/>
    </w:rPr>
  </w:style>
  <w:style w:type="paragraph" w:styleId="1182">
    <w:name w:val="xl117"/>
    <w:basedOn w:val="979"/>
    <w:next w:val="1182"/>
    <w:link w:val="979"/>
    <w:pPr>
      <w:jc w:val="center"/>
      <w:spacing w:before="100" w:beforeAutospacing="1" w:after="100" w:afterAutospacing="1"/>
      <w:widowControl/>
      <w:pBdr>
        <w:top w:val="single" w:color="000000" w:sz="4" w:space="0"/>
        <w:right w:val="single" w:color="000000" w:sz="4" w:space="0"/>
      </w:pBdr>
    </w:pPr>
    <w:rPr>
      <w:rFonts w:ascii="Times New Roman" w:hAnsi="Times New Roman" w:cs="Times New Roman"/>
      <w:sz w:val="22"/>
      <w:szCs w:val="22"/>
    </w:rPr>
  </w:style>
  <w:style w:type="paragraph" w:styleId="1183">
    <w:name w:val="xl118"/>
    <w:basedOn w:val="979"/>
    <w:next w:val="1183"/>
    <w:link w:val="979"/>
    <w:pPr>
      <w:jc w:val="center"/>
      <w:spacing w:before="100" w:beforeAutospacing="1" w:after="100" w:afterAutospacing="1"/>
      <w:widowControl/>
      <w:pBdr>
        <w:left w:val="single" w:color="000000" w:sz="4" w:space="0"/>
        <w:bottom w:val="single" w:color="000000" w:sz="4" w:space="0"/>
      </w:pBdr>
    </w:pPr>
    <w:rPr>
      <w:rFonts w:ascii="Times New Roman" w:hAnsi="Times New Roman" w:cs="Times New Roman"/>
      <w:sz w:val="22"/>
      <w:szCs w:val="22"/>
    </w:rPr>
  </w:style>
  <w:style w:type="paragraph" w:styleId="1184">
    <w:name w:val="xl119"/>
    <w:basedOn w:val="979"/>
    <w:next w:val="1184"/>
    <w:link w:val="979"/>
    <w:pPr>
      <w:jc w:val="center"/>
      <w:spacing w:before="100" w:beforeAutospacing="1" w:after="100" w:afterAutospacing="1"/>
      <w:widowControl/>
      <w:pBdr>
        <w:bottom w:val="single" w:color="000000" w:sz="4" w:space="0"/>
      </w:pBdr>
    </w:pPr>
    <w:rPr>
      <w:rFonts w:ascii="Times New Roman" w:hAnsi="Times New Roman" w:cs="Times New Roman"/>
      <w:sz w:val="22"/>
      <w:szCs w:val="22"/>
    </w:rPr>
  </w:style>
  <w:style w:type="paragraph" w:styleId="1185">
    <w:name w:val="xl120"/>
    <w:basedOn w:val="979"/>
    <w:next w:val="1185"/>
    <w:link w:val="979"/>
    <w:pPr>
      <w:jc w:val="center"/>
      <w:spacing w:before="100" w:beforeAutospacing="1" w:after="100" w:afterAutospacing="1"/>
      <w:widowControl/>
      <w:pBdr>
        <w:bottom w:val="single" w:color="000000" w:sz="4" w:space="0"/>
        <w:right w:val="single" w:color="000000" w:sz="4" w:space="0"/>
      </w:pBdr>
    </w:pPr>
    <w:rPr>
      <w:rFonts w:ascii="Times New Roman" w:hAnsi="Times New Roman" w:cs="Times New Roman"/>
      <w:sz w:val="22"/>
      <w:szCs w:val="22"/>
    </w:rPr>
  </w:style>
  <w:style w:type="paragraph" w:styleId="1186">
    <w:name w:val="xl121"/>
    <w:basedOn w:val="979"/>
    <w:next w:val="1186"/>
    <w:link w:val="979"/>
    <w:pPr>
      <w:jc w:val="center"/>
      <w:spacing w:before="100" w:beforeAutospacing="1" w:after="100" w:afterAutospacing="1"/>
      <w:widowControl/>
      <w:pBdr>
        <w:top w:val="single" w:color="000000" w:sz="4" w:space="0"/>
        <w:left w:val="single" w:color="000000" w:sz="4" w:space="0"/>
        <w:bottom w:val="single" w:color="000000" w:sz="4" w:space="0"/>
      </w:pBdr>
    </w:pPr>
    <w:rPr>
      <w:rFonts w:ascii="Times New Roman" w:hAnsi="Times New Roman" w:cs="Times New Roman"/>
      <w:sz w:val="22"/>
      <w:szCs w:val="22"/>
    </w:rPr>
  </w:style>
  <w:style w:type="paragraph" w:styleId="1187">
    <w:name w:val="xl122"/>
    <w:basedOn w:val="979"/>
    <w:next w:val="1187"/>
    <w:link w:val="979"/>
    <w:pPr>
      <w:jc w:val="center"/>
      <w:spacing w:before="100" w:beforeAutospacing="1" w:after="100" w:afterAutospacing="1"/>
      <w:widowControl/>
      <w:pBdr>
        <w:top w:val="single" w:color="000000" w:sz="4" w:space="0"/>
        <w:bottom w:val="single" w:color="000000" w:sz="4" w:space="0"/>
      </w:pBdr>
    </w:pPr>
    <w:rPr>
      <w:rFonts w:ascii="Times New Roman" w:hAnsi="Times New Roman" w:cs="Times New Roman"/>
      <w:sz w:val="22"/>
      <w:szCs w:val="22"/>
    </w:rPr>
  </w:style>
  <w:style w:type="paragraph" w:styleId="1188">
    <w:name w:val="xl123"/>
    <w:basedOn w:val="979"/>
    <w:next w:val="1188"/>
    <w:link w:val="979"/>
    <w:pPr>
      <w:jc w:val="center"/>
      <w:spacing w:before="100" w:beforeAutospacing="1" w:after="100" w:afterAutospacing="1"/>
      <w:widowControl/>
      <w:pBdr>
        <w:top w:val="single" w:color="000000" w:sz="4" w:space="0"/>
        <w:bottom w:val="single" w:color="000000" w:sz="4" w:space="0"/>
        <w:right w:val="single" w:color="000000" w:sz="4" w:space="0"/>
      </w:pBdr>
    </w:pPr>
    <w:rPr>
      <w:rFonts w:ascii="Times New Roman" w:hAnsi="Times New Roman" w:cs="Times New Roman"/>
      <w:sz w:val="22"/>
      <w:szCs w:val="22"/>
    </w:rPr>
  </w:style>
  <w:style w:type="paragraph" w:styleId="1189">
    <w:name w:val="xl124"/>
    <w:basedOn w:val="979"/>
    <w:next w:val="1189"/>
    <w:link w:val="979"/>
    <w:pPr>
      <w:spacing w:before="100" w:beforeAutospacing="1" w:after="100" w:afterAutospacing="1"/>
      <w:widowControl/>
      <w:pBdr>
        <w:top w:val="single" w:color="000000" w:sz="4" w:space="0"/>
        <w:bottom w:val="single" w:color="000000" w:sz="4" w:space="0"/>
      </w:pBdr>
    </w:pPr>
    <w:rPr>
      <w:rFonts w:ascii="Times New Roman" w:hAnsi="Times New Roman" w:cs="Times New Roman"/>
      <w:sz w:val="22"/>
      <w:szCs w:val="22"/>
    </w:rPr>
  </w:style>
  <w:style w:type="paragraph" w:styleId="1190">
    <w:name w:val="xl125"/>
    <w:basedOn w:val="979"/>
    <w:next w:val="1190"/>
    <w:link w:val="979"/>
    <w:pPr>
      <w:spacing w:before="100" w:beforeAutospacing="1" w:after="100" w:afterAutospacing="1"/>
      <w:widowControl/>
      <w:pBdr>
        <w:bottom w:val="single" w:color="000000" w:sz="4" w:space="0"/>
      </w:pBdr>
    </w:pPr>
    <w:rPr>
      <w:rFonts w:ascii="Times New Roman" w:hAnsi="Times New Roman" w:cs="Times New Roman"/>
      <w:sz w:val="22"/>
      <w:szCs w:val="22"/>
    </w:rPr>
  </w:style>
  <w:style w:type="paragraph" w:styleId="1191">
    <w:name w:val="xl126"/>
    <w:basedOn w:val="979"/>
    <w:next w:val="1191"/>
    <w:link w:val="979"/>
    <w:pPr>
      <w:spacing w:before="100" w:beforeAutospacing="1" w:after="100" w:afterAutospacing="1"/>
      <w:widowControl/>
      <w:pBdr>
        <w:top w:val="single" w:color="000000" w:sz="4" w:space="0"/>
      </w:pBdr>
    </w:pPr>
    <w:rPr>
      <w:rFonts w:ascii="Times New Roman" w:hAnsi="Times New Roman" w:cs="Times New Roman"/>
      <w:sz w:val="22"/>
      <w:szCs w:val="22"/>
    </w:rPr>
  </w:style>
  <w:style w:type="paragraph" w:styleId="1192">
    <w:name w:val="xl127"/>
    <w:basedOn w:val="979"/>
    <w:next w:val="1192"/>
    <w:link w:val="979"/>
    <w:pPr>
      <w:jc w:val="center"/>
      <w:spacing w:before="100" w:beforeAutospacing="1" w:after="100" w:afterAutospacing="1"/>
      <w:widowControl/>
    </w:pPr>
    <w:rPr>
      <w:rFonts w:ascii="Times New Roman" w:hAnsi="Times New Roman" w:cs="Times New Roman"/>
      <w:b/>
      <w:bCs/>
      <w:sz w:val="26"/>
      <w:szCs w:val="26"/>
    </w:rPr>
  </w:style>
  <w:style w:type="paragraph" w:styleId="1193">
    <w:name w:val="xl128"/>
    <w:basedOn w:val="979"/>
    <w:next w:val="1193"/>
    <w:link w:val="979"/>
    <w:pPr>
      <w:jc w:val="center"/>
      <w:spacing w:before="100" w:beforeAutospacing="1" w:after="100" w:afterAutospacing="1"/>
      <w:widowControl/>
      <w:pBdr>
        <w:top w:val="single" w:color="000000" w:sz="4" w:space="0"/>
        <w:left w:val="single" w:color="000000" w:sz="4" w:space="0"/>
        <w:bottom w:val="single" w:color="000000" w:sz="4" w:space="0"/>
      </w:pBdr>
    </w:pPr>
    <w:rPr>
      <w:rFonts w:ascii="Times New Roman" w:hAnsi="Times New Roman" w:cs="Times New Roman"/>
      <w:sz w:val="22"/>
      <w:szCs w:val="22"/>
    </w:rPr>
  </w:style>
  <w:style w:type="paragraph" w:styleId="1194">
    <w:name w:val="xl129"/>
    <w:basedOn w:val="979"/>
    <w:next w:val="1194"/>
    <w:link w:val="979"/>
    <w:pPr>
      <w:jc w:val="center"/>
      <w:spacing w:before="100" w:beforeAutospacing="1" w:after="100" w:afterAutospacing="1"/>
      <w:widowControl/>
      <w:pBdr>
        <w:top w:val="single" w:color="000000" w:sz="4" w:space="0"/>
        <w:bottom w:val="single" w:color="000000" w:sz="4" w:space="0"/>
      </w:pBdr>
    </w:pPr>
    <w:rPr>
      <w:rFonts w:ascii="Times New Roman" w:hAnsi="Times New Roman" w:cs="Times New Roman"/>
      <w:sz w:val="22"/>
      <w:szCs w:val="22"/>
    </w:rPr>
  </w:style>
  <w:style w:type="paragraph" w:styleId="1195">
    <w:name w:val="xl130"/>
    <w:basedOn w:val="979"/>
    <w:next w:val="1195"/>
    <w:link w:val="979"/>
    <w:pPr>
      <w:jc w:val="center"/>
      <w:spacing w:before="100" w:beforeAutospacing="1" w:after="100" w:afterAutospacing="1"/>
      <w:widowControl/>
      <w:pBdr>
        <w:top w:val="single" w:color="000000" w:sz="4" w:space="0"/>
        <w:bottom w:val="single" w:color="000000" w:sz="4" w:space="0"/>
        <w:right w:val="single" w:color="000000" w:sz="4" w:space="0"/>
      </w:pBdr>
    </w:pPr>
    <w:rPr>
      <w:rFonts w:ascii="Times New Roman" w:hAnsi="Times New Roman" w:cs="Times New Roman"/>
      <w:sz w:val="22"/>
      <w:szCs w:val="22"/>
    </w:rPr>
  </w:style>
  <w:style w:type="paragraph" w:styleId="1196">
    <w:name w:val="xl131"/>
    <w:basedOn w:val="979"/>
    <w:next w:val="1196"/>
    <w:link w:val="979"/>
    <w:pPr>
      <w:spacing w:before="100" w:beforeAutospacing="1" w:after="100" w:afterAutospacing="1"/>
      <w:widowControl/>
      <w:pBdr>
        <w:bottom w:val="single" w:color="000000" w:sz="4" w:space="0"/>
      </w:pBdr>
    </w:pPr>
    <w:rPr>
      <w:rFonts w:ascii="Times New Roman" w:hAnsi="Times New Roman" w:cs="Times New Roman"/>
      <w:sz w:val="22"/>
      <w:szCs w:val="22"/>
    </w:rPr>
  </w:style>
  <w:style w:type="paragraph" w:styleId="1197">
    <w:name w:val="xl132"/>
    <w:basedOn w:val="979"/>
    <w:next w:val="1197"/>
    <w:link w:val="979"/>
    <w:pPr>
      <w:spacing w:before="100" w:beforeAutospacing="1" w:after="100" w:afterAutospacing="1"/>
      <w:widowControl/>
      <w:pBdr>
        <w:top w:val="single" w:color="000000" w:sz="4" w:space="0"/>
      </w:pBdr>
    </w:pPr>
    <w:rPr>
      <w:rFonts w:ascii="Times New Roman" w:hAnsi="Times New Roman" w:cs="Times New Roman"/>
      <w:sz w:val="22"/>
      <w:szCs w:val="22"/>
    </w:rPr>
  </w:style>
  <w:style w:type="paragraph" w:styleId="1198">
    <w:name w:val="xl133"/>
    <w:basedOn w:val="979"/>
    <w:next w:val="1198"/>
    <w:link w:val="979"/>
    <w:pPr>
      <w:spacing w:before="100" w:beforeAutospacing="1" w:after="100" w:afterAutospacing="1"/>
      <w:widowControl/>
      <w:pBdr>
        <w:top w:val="single" w:color="000000" w:sz="4" w:space="0"/>
        <w:bottom w:val="single" w:color="000000" w:sz="4" w:space="0"/>
      </w:pBdr>
    </w:pPr>
    <w:rPr>
      <w:rFonts w:ascii="Times New Roman" w:hAnsi="Times New Roman" w:cs="Times New Roman"/>
      <w:b/>
      <w:bCs/>
      <w:sz w:val="22"/>
      <w:szCs w:val="22"/>
    </w:rPr>
  </w:style>
  <w:style w:type="paragraph" w:styleId="1199">
    <w:name w:val="xl134"/>
    <w:basedOn w:val="979"/>
    <w:next w:val="1199"/>
    <w:link w:val="979"/>
    <w:pPr>
      <w:jc w:val="center"/>
      <w:spacing w:before="100" w:beforeAutospacing="1" w:after="100" w:afterAutospacing="1"/>
      <w:widowControl/>
      <w:pBdr>
        <w:top w:val="single" w:color="000000" w:sz="4" w:space="0"/>
        <w:left w:val="single" w:color="000000" w:sz="4" w:space="0"/>
        <w:right w:val="single" w:color="000000" w:sz="4" w:space="0"/>
      </w:pBdr>
    </w:pPr>
    <w:rPr>
      <w:rFonts w:ascii="Times New Roman" w:hAnsi="Times New Roman" w:cs="Times New Roman"/>
      <w:sz w:val="22"/>
      <w:szCs w:val="22"/>
    </w:rPr>
  </w:style>
  <w:style w:type="paragraph" w:styleId="1200">
    <w:name w:val="xl135"/>
    <w:basedOn w:val="979"/>
    <w:next w:val="1200"/>
    <w:link w:val="979"/>
    <w:pPr>
      <w:jc w:val="center"/>
      <w:spacing w:before="100" w:beforeAutospacing="1" w:after="100" w:afterAutospacing="1"/>
      <w:widowControl/>
      <w:pBdr>
        <w:left w:val="single" w:color="000000" w:sz="4" w:space="0"/>
        <w:bottom w:val="single" w:color="000000" w:sz="4" w:space="0"/>
        <w:right w:val="single" w:color="000000" w:sz="4" w:space="0"/>
      </w:pBdr>
    </w:pPr>
    <w:rPr>
      <w:rFonts w:ascii="Times New Roman" w:hAnsi="Times New Roman" w:cs="Times New Roman"/>
      <w:sz w:val="22"/>
      <w:szCs w:val="22"/>
    </w:rPr>
  </w:style>
  <w:style w:type="paragraph" w:styleId="1201">
    <w:name w:val="xl136"/>
    <w:basedOn w:val="979"/>
    <w:next w:val="1201"/>
    <w:link w:val="979"/>
    <w:pPr>
      <w:jc w:val="center"/>
      <w:spacing w:before="100" w:beforeAutospacing="1" w:after="100" w:afterAutospacing="1"/>
      <w:widowControl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</w:pPr>
    <w:rPr>
      <w:rFonts w:ascii="Times New Roman" w:hAnsi="Times New Roman" w:cs="Times New Roman"/>
      <w:sz w:val="22"/>
      <w:szCs w:val="22"/>
    </w:rPr>
  </w:style>
  <w:style w:type="character" w:styleId="1202">
    <w:name w:val="WW8Num1z0"/>
    <w:next w:val="1202"/>
    <w:link w:val="979"/>
  </w:style>
  <w:style w:type="character" w:styleId="1203">
    <w:name w:val="WW8Num1z1"/>
    <w:next w:val="1203"/>
    <w:link w:val="979"/>
  </w:style>
  <w:style w:type="character" w:styleId="1204">
    <w:name w:val="WW8Num1z2"/>
    <w:next w:val="1204"/>
    <w:link w:val="979"/>
  </w:style>
  <w:style w:type="character" w:styleId="1205">
    <w:name w:val="WW8Num1z3"/>
    <w:next w:val="1205"/>
    <w:link w:val="979"/>
  </w:style>
  <w:style w:type="character" w:styleId="1206">
    <w:name w:val="WW8Num1z4"/>
    <w:next w:val="1206"/>
    <w:link w:val="979"/>
  </w:style>
  <w:style w:type="character" w:styleId="1207">
    <w:name w:val="WW8Num1z5"/>
    <w:next w:val="1207"/>
    <w:link w:val="979"/>
  </w:style>
  <w:style w:type="character" w:styleId="1208">
    <w:name w:val="WW8Num1z6"/>
    <w:next w:val="1208"/>
    <w:link w:val="979"/>
  </w:style>
  <w:style w:type="character" w:styleId="1209">
    <w:name w:val="WW8Num1z7"/>
    <w:next w:val="1209"/>
    <w:link w:val="979"/>
  </w:style>
  <w:style w:type="character" w:styleId="1210">
    <w:name w:val="WW8Num1z8"/>
    <w:next w:val="1210"/>
    <w:link w:val="979"/>
  </w:style>
  <w:style w:type="character" w:styleId="1211">
    <w:name w:val="WW8Num2z0"/>
    <w:next w:val="1211"/>
    <w:link w:val="979"/>
    <w:rPr>
      <w:rFonts w:ascii="Symbol" w:hAnsi="Symbol"/>
    </w:rPr>
  </w:style>
  <w:style w:type="character" w:styleId="1212">
    <w:name w:val="WW8Num3z0"/>
    <w:next w:val="1212"/>
    <w:link w:val="979"/>
    <w:rPr>
      <w:rFonts w:ascii="Symbol" w:hAnsi="Symbol"/>
      <w:sz w:val="24"/>
      <w:lang w:val="en-US" w:eastAsia="en-US"/>
    </w:rPr>
  </w:style>
  <w:style w:type="character" w:styleId="1213">
    <w:name w:val="WW8Num4z0"/>
    <w:next w:val="1213"/>
    <w:link w:val="979"/>
    <w:rPr>
      <w:rFonts w:eastAsia="Times New Roman"/>
      <w:sz w:val="24"/>
      <w:lang w:val="en-US" w:eastAsia="en-US"/>
    </w:rPr>
  </w:style>
  <w:style w:type="character" w:styleId="1214">
    <w:name w:val="WW8Num5z0"/>
    <w:next w:val="1214"/>
    <w:link w:val="979"/>
    <w:rPr>
      <w:rFonts w:eastAsia="Times New Roman"/>
      <w:sz w:val="24"/>
      <w:lang w:val="en-US" w:eastAsia="en-US"/>
    </w:rPr>
  </w:style>
  <w:style w:type="character" w:styleId="1215">
    <w:name w:val="WW8Num5z1"/>
    <w:next w:val="1215"/>
    <w:link w:val="979"/>
  </w:style>
  <w:style w:type="character" w:styleId="1216">
    <w:name w:val="WW8Num5z2"/>
    <w:next w:val="1216"/>
    <w:link w:val="979"/>
  </w:style>
  <w:style w:type="character" w:styleId="1217">
    <w:name w:val="WW8Num5z3"/>
    <w:next w:val="1217"/>
    <w:link w:val="979"/>
  </w:style>
  <w:style w:type="character" w:styleId="1218">
    <w:name w:val="WW8Num5z4"/>
    <w:next w:val="1218"/>
    <w:link w:val="979"/>
  </w:style>
  <w:style w:type="character" w:styleId="1219">
    <w:name w:val="WW8Num5z5"/>
    <w:next w:val="1219"/>
    <w:link w:val="979"/>
  </w:style>
  <w:style w:type="character" w:styleId="1220">
    <w:name w:val="WW8Num5z6"/>
    <w:next w:val="1220"/>
    <w:link w:val="979"/>
  </w:style>
  <w:style w:type="character" w:styleId="1221">
    <w:name w:val="WW8Num5z7"/>
    <w:next w:val="1221"/>
    <w:link w:val="979"/>
  </w:style>
  <w:style w:type="character" w:styleId="1222">
    <w:name w:val="WW8Num5z8"/>
    <w:next w:val="1222"/>
    <w:link w:val="979"/>
  </w:style>
  <w:style w:type="character" w:styleId="1223">
    <w:name w:val="WW8Num6z0"/>
    <w:next w:val="1223"/>
    <w:link w:val="979"/>
    <w:rPr>
      <w:rFonts w:ascii="Times New Roman" w:hAnsi="Times New Roman"/>
      <w:sz w:val="28"/>
    </w:rPr>
  </w:style>
  <w:style w:type="character" w:styleId="1224">
    <w:name w:val="WW8Num6z1"/>
    <w:next w:val="1224"/>
    <w:link w:val="979"/>
    <w:rPr>
      <w:sz w:val="24"/>
    </w:rPr>
  </w:style>
  <w:style w:type="character" w:styleId="1225">
    <w:name w:val="WW8Num6z2"/>
    <w:next w:val="1225"/>
    <w:link w:val="979"/>
  </w:style>
  <w:style w:type="character" w:styleId="1226">
    <w:name w:val="WW8Num6z3"/>
    <w:next w:val="1226"/>
    <w:link w:val="979"/>
  </w:style>
  <w:style w:type="character" w:styleId="1227">
    <w:name w:val="WW8Num6z4"/>
    <w:next w:val="1227"/>
    <w:link w:val="979"/>
  </w:style>
  <w:style w:type="character" w:styleId="1228">
    <w:name w:val="WW8Num6z5"/>
    <w:next w:val="1228"/>
    <w:link w:val="979"/>
  </w:style>
  <w:style w:type="character" w:styleId="1229">
    <w:name w:val="WW8Num6z6"/>
    <w:next w:val="1229"/>
    <w:link w:val="979"/>
  </w:style>
  <w:style w:type="character" w:styleId="1230">
    <w:name w:val="WW8Num6z7"/>
    <w:next w:val="1230"/>
    <w:link w:val="979"/>
  </w:style>
  <w:style w:type="character" w:styleId="1231">
    <w:name w:val="WW8Num6z8"/>
    <w:next w:val="1231"/>
    <w:link w:val="979"/>
  </w:style>
  <w:style w:type="character" w:styleId="1232">
    <w:name w:val="WW8Num7z0"/>
    <w:next w:val="1232"/>
    <w:link w:val="979"/>
  </w:style>
  <w:style w:type="character" w:styleId="1233">
    <w:name w:val="WW8Num7z1"/>
    <w:next w:val="1233"/>
    <w:link w:val="979"/>
  </w:style>
  <w:style w:type="character" w:styleId="1234">
    <w:name w:val="WW8Num7z2"/>
    <w:next w:val="1234"/>
    <w:link w:val="979"/>
  </w:style>
  <w:style w:type="character" w:styleId="1235">
    <w:name w:val="WW8Num7z3"/>
    <w:next w:val="1235"/>
    <w:link w:val="979"/>
  </w:style>
  <w:style w:type="character" w:styleId="1236">
    <w:name w:val="WW8Num7z4"/>
    <w:next w:val="1236"/>
    <w:link w:val="979"/>
  </w:style>
  <w:style w:type="character" w:styleId="1237">
    <w:name w:val="WW8Num7z5"/>
    <w:next w:val="1237"/>
    <w:link w:val="979"/>
  </w:style>
  <w:style w:type="character" w:styleId="1238">
    <w:name w:val="WW8Num7z6"/>
    <w:next w:val="1238"/>
    <w:link w:val="979"/>
  </w:style>
  <w:style w:type="character" w:styleId="1239">
    <w:name w:val="WW8Num7z7"/>
    <w:next w:val="1239"/>
    <w:link w:val="979"/>
  </w:style>
  <w:style w:type="character" w:styleId="1240">
    <w:name w:val="WW8Num7z8"/>
    <w:next w:val="1240"/>
    <w:link w:val="979"/>
  </w:style>
  <w:style w:type="character" w:styleId="1241">
    <w:name w:val="WW8Num8z1"/>
    <w:next w:val="1241"/>
    <w:link w:val="979"/>
  </w:style>
  <w:style w:type="character" w:styleId="1242">
    <w:name w:val="WW8Num8z2"/>
    <w:next w:val="1242"/>
    <w:link w:val="979"/>
    <w:rPr>
      <w:rFonts w:ascii="Wingdings" w:hAnsi="Wingdings"/>
    </w:rPr>
  </w:style>
  <w:style w:type="character" w:styleId="1243">
    <w:name w:val="WW8Num8z3"/>
    <w:next w:val="1243"/>
    <w:link w:val="979"/>
    <w:rPr>
      <w:rFonts w:ascii="Symbol" w:hAnsi="Symbol"/>
    </w:rPr>
  </w:style>
  <w:style w:type="character" w:styleId="1244">
    <w:name w:val="WW8Num8z4"/>
    <w:next w:val="1244"/>
    <w:link w:val="979"/>
  </w:style>
  <w:style w:type="character" w:styleId="1245">
    <w:name w:val="WW8Num8z5"/>
    <w:next w:val="1245"/>
    <w:link w:val="979"/>
  </w:style>
  <w:style w:type="character" w:styleId="1246">
    <w:name w:val="WW8Num8z6"/>
    <w:next w:val="1246"/>
    <w:link w:val="979"/>
  </w:style>
  <w:style w:type="character" w:styleId="1247">
    <w:name w:val="WW8Num8z7"/>
    <w:next w:val="1247"/>
    <w:link w:val="979"/>
  </w:style>
  <w:style w:type="character" w:styleId="1248">
    <w:name w:val="WW8Num8z8"/>
    <w:next w:val="1248"/>
    <w:link w:val="979"/>
  </w:style>
  <w:style w:type="character" w:styleId="1249">
    <w:name w:val="WW8Num9z0"/>
    <w:next w:val="1249"/>
    <w:link w:val="979"/>
    <w:rPr>
      <w:rFonts w:ascii="Times New Roman" w:hAnsi="Times New Roman"/>
      <w:sz w:val="24"/>
    </w:rPr>
  </w:style>
  <w:style w:type="character" w:styleId="1250">
    <w:name w:val="WW8Num10z0"/>
    <w:next w:val="1250"/>
    <w:link w:val="979"/>
  </w:style>
  <w:style w:type="character" w:styleId="1251">
    <w:name w:val="WW8Num10z1"/>
    <w:next w:val="1251"/>
    <w:link w:val="979"/>
  </w:style>
  <w:style w:type="character" w:styleId="1252">
    <w:name w:val="WW8Num10z2"/>
    <w:next w:val="1252"/>
    <w:link w:val="979"/>
  </w:style>
  <w:style w:type="character" w:styleId="1253">
    <w:name w:val="WW8Num10z3"/>
    <w:next w:val="1253"/>
    <w:link w:val="979"/>
  </w:style>
  <w:style w:type="character" w:styleId="1254">
    <w:name w:val="WW8Num10z4"/>
    <w:next w:val="1254"/>
    <w:link w:val="979"/>
  </w:style>
  <w:style w:type="character" w:styleId="1255">
    <w:name w:val="WW8Num10z5"/>
    <w:next w:val="1255"/>
    <w:link w:val="979"/>
  </w:style>
  <w:style w:type="character" w:styleId="1256">
    <w:name w:val="WW8Num10z6"/>
    <w:next w:val="1256"/>
    <w:link w:val="979"/>
  </w:style>
  <w:style w:type="character" w:styleId="1257">
    <w:name w:val="WW8Num10z7"/>
    <w:next w:val="1257"/>
    <w:link w:val="979"/>
  </w:style>
  <w:style w:type="character" w:styleId="1258">
    <w:name w:val="WW8Num10z8"/>
    <w:next w:val="1258"/>
    <w:link w:val="979"/>
  </w:style>
  <w:style w:type="character" w:styleId="1259">
    <w:name w:val="WW8Num11z0"/>
    <w:next w:val="1259"/>
    <w:link w:val="979"/>
  </w:style>
  <w:style w:type="character" w:styleId="1260">
    <w:name w:val="WW8Num11z1"/>
    <w:next w:val="1260"/>
    <w:link w:val="979"/>
  </w:style>
  <w:style w:type="character" w:styleId="1261">
    <w:name w:val="WW8Num11z2"/>
    <w:next w:val="1261"/>
    <w:link w:val="979"/>
  </w:style>
  <w:style w:type="character" w:styleId="1262">
    <w:name w:val="WW8Num11z3"/>
    <w:next w:val="1262"/>
    <w:link w:val="979"/>
  </w:style>
  <w:style w:type="character" w:styleId="1263">
    <w:name w:val="WW8Num11z4"/>
    <w:next w:val="1263"/>
    <w:link w:val="979"/>
  </w:style>
  <w:style w:type="character" w:styleId="1264">
    <w:name w:val="WW8Num11z5"/>
    <w:next w:val="1264"/>
    <w:link w:val="979"/>
  </w:style>
  <w:style w:type="character" w:styleId="1265">
    <w:name w:val="WW8Num11z6"/>
    <w:next w:val="1265"/>
    <w:link w:val="979"/>
  </w:style>
  <w:style w:type="character" w:styleId="1266">
    <w:name w:val="WW8Num11z7"/>
    <w:next w:val="1266"/>
    <w:link w:val="979"/>
  </w:style>
  <w:style w:type="character" w:styleId="1267">
    <w:name w:val="WW8Num11z8"/>
    <w:next w:val="1267"/>
    <w:link w:val="979"/>
  </w:style>
  <w:style w:type="character" w:styleId="1268">
    <w:name w:val="WW8Num12z0"/>
    <w:next w:val="1268"/>
    <w:link w:val="979"/>
    <w:rPr>
      <w:rFonts w:ascii="Symbol" w:hAnsi="Symbol"/>
    </w:rPr>
  </w:style>
  <w:style w:type="character" w:styleId="1269">
    <w:name w:val="WW8Num12z1"/>
    <w:next w:val="1269"/>
    <w:link w:val="979"/>
    <w:rPr>
      <w:rFonts w:ascii="Courier New" w:hAnsi="Courier New"/>
    </w:rPr>
  </w:style>
  <w:style w:type="character" w:styleId="1270">
    <w:name w:val="WW8Num12z2"/>
    <w:next w:val="1270"/>
    <w:link w:val="979"/>
    <w:rPr>
      <w:rFonts w:ascii="Wingdings" w:hAnsi="Wingdings"/>
    </w:rPr>
  </w:style>
  <w:style w:type="character" w:styleId="1271">
    <w:name w:val="WW8Num12z3"/>
    <w:next w:val="1271"/>
    <w:link w:val="979"/>
    <w:rPr>
      <w:rFonts w:ascii="Symbol" w:hAnsi="Symbol"/>
    </w:rPr>
  </w:style>
  <w:style w:type="character" w:styleId="1272">
    <w:name w:val="WW8Num13z0"/>
    <w:next w:val="1272"/>
    <w:link w:val="979"/>
    <w:rPr>
      <w:rFonts w:ascii="Times New Roman" w:hAnsi="Times New Roman"/>
      <w:sz w:val="24"/>
    </w:rPr>
  </w:style>
  <w:style w:type="character" w:styleId="1273">
    <w:name w:val="WW8Num13z2"/>
    <w:next w:val="1273"/>
    <w:link w:val="979"/>
    <w:rPr>
      <w:rFonts w:ascii="Times New Roman" w:hAnsi="Times New Roman"/>
      <w:sz w:val="28"/>
    </w:rPr>
  </w:style>
  <w:style w:type="character" w:styleId="1274">
    <w:name w:val="WW8Num13z3"/>
    <w:next w:val="1274"/>
    <w:link w:val="979"/>
  </w:style>
  <w:style w:type="character" w:styleId="1275">
    <w:name w:val="WW8Num14z0"/>
    <w:next w:val="1275"/>
    <w:link w:val="979"/>
    <w:rPr>
      <w:sz w:val="22"/>
    </w:rPr>
  </w:style>
  <w:style w:type="character" w:styleId="1276">
    <w:name w:val="WW8Num14z1"/>
    <w:next w:val="1276"/>
    <w:link w:val="979"/>
  </w:style>
  <w:style w:type="character" w:styleId="1277">
    <w:name w:val="WW8Num14z2"/>
    <w:next w:val="1277"/>
    <w:link w:val="979"/>
  </w:style>
  <w:style w:type="character" w:styleId="1278">
    <w:name w:val="WW8Num14z3"/>
    <w:next w:val="1278"/>
    <w:link w:val="979"/>
  </w:style>
  <w:style w:type="character" w:styleId="1279">
    <w:name w:val="WW8Num14z4"/>
    <w:next w:val="1279"/>
    <w:link w:val="979"/>
  </w:style>
  <w:style w:type="character" w:styleId="1280">
    <w:name w:val="WW8Num14z5"/>
    <w:next w:val="1280"/>
    <w:link w:val="979"/>
  </w:style>
  <w:style w:type="character" w:styleId="1281">
    <w:name w:val="WW8Num14z6"/>
    <w:next w:val="1281"/>
    <w:link w:val="979"/>
  </w:style>
  <w:style w:type="character" w:styleId="1282">
    <w:name w:val="WW8Num14z7"/>
    <w:next w:val="1282"/>
    <w:link w:val="979"/>
  </w:style>
  <w:style w:type="character" w:styleId="1283">
    <w:name w:val="WW8Num14z8"/>
    <w:next w:val="1283"/>
    <w:link w:val="979"/>
  </w:style>
  <w:style w:type="character" w:styleId="1284">
    <w:name w:val="WW8Num15z0"/>
    <w:next w:val="1284"/>
    <w:link w:val="979"/>
    <w:rPr>
      <w:b/>
      <w:sz w:val="24"/>
    </w:rPr>
  </w:style>
  <w:style w:type="character" w:styleId="1285">
    <w:name w:val="WW8Num16z0"/>
    <w:next w:val="1285"/>
    <w:link w:val="979"/>
    <w:rPr>
      <w:rFonts w:ascii="Times New Roman" w:hAnsi="Times New Roman"/>
      <w:sz w:val="24"/>
    </w:rPr>
  </w:style>
  <w:style w:type="character" w:styleId="1286">
    <w:name w:val="WW8Num16z1"/>
    <w:next w:val="1286"/>
    <w:link w:val="979"/>
    <w:rPr>
      <w:sz w:val="24"/>
    </w:rPr>
  </w:style>
  <w:style w:type="character" w:styleId="1287">
    <w:name w:val="WW8Num16z3"/>
    <w:next w:val="1287"/>
    <w:link w:val="979"/>
  </w:style>
  <w:style w:type="character" w:styleId="1288">
    <w:name w:val="WW8Num16z4"/>
    <w:next w:val="1288"/>
    <w:link w:val="979"/>
  </w:style>
  <w:style w:type="character" w:styleId="1289">
    <w:name w:val="WW8Num16z5"/>
    <w:next w:val="1289"/>
    <w:link w:val="979"/>
  </w:style>
  <w:style w:type="character" w:styleId="1290">
    <w:name w:val="WW8Num16z6"/>
    <w:next w:val="1290"/>
    <w:link w:val="979"/>
  </w:style>
  <w:style w:type="character" w:styleId="1291">
    <w:name w:val="WW8Num16z7"/>
    <w:next w:val="1291"/>
    <w:link w:val="979"/>
  </w:style>
  <w:style w:type="character" w:styleId="1292">
    <w:name w:val="WW8Num16z8"/>
    <w:next w:val="1292"/>
    <w:link w:val="979"/>
  </w:style>
  <w:style w:type="character" w:styleId="1293">
    <w:name w:val="WW8Num17z0"/>
    <w:next w:val="1293"/>
    <w:link w:val="979"/>
  </w:style>
  <w:style w:type="character" w:styleId="1294">
    <w:name w:val="WW8Num18z0"/>
    <w:next w:val="1294"/>
    <w:link w:val="979"/>
  </w:style>
  <w:style w:type="character" w:styleId="1295">
    <w:name w:val="WW8Num18z1"/>
    <w:next w:val="1295"/>
    <w:link w:val="979"/>
  </w:style>
  <w:style w:type="character" w:styleId="1296">
    <w:name w:val="WW8Num18z2"/>
    <w:next w:val="1296"/>
    <w:link w:val="979"/>
  </w:style>
  <w:style w:type="character" w:styleId="1297">
    <w:name w:val="WW8Num18z3"/>
    <w:next w:val="1297"/>
    <w:link w:val="979"/>
  </w:style>
  <w:style w:type="character" w:styleId="1298">
    <w:name w:val="WW8Num18z4"/>
    <w:next w:val="1298"/>
    <w:link w:val="979"/>
  </w:style>
  <w:style w:type="character" w:styleId="1299">
    <w:name w:val="WW8Num18z5"/>
    <w:next w:val="1299"/>
    <w:link w:val="979"/>
  </w:style>
  <w:style w:type="character" w:styleId="1300">
    <w:name w:val="WW8Num18z6"/>
    <w:next w:val="1300"/>
    <w:link w:val="979"/>
  </w:style>
  <w:style w:type="character" w:styleId="1301">
    <w:name w:val="WW8Num18z7"/>
    <w:next w:val="1301"/>
    <w:link w:val="979"/>
  </w:style>
  <w:style w:type="character" w:styleId="1302">
    <w:name w:val="WW8Num18z8"/>
    <w:next w:val="1302"/>
    <w:link w:val="979"/>
  </w:style>
  <w:style w:type="character" w:styleId="1303">
    <w:name w:val="WW8Num19z0"/>
    <w:next w:val="1303"/>
    <w:link w:val="979"/>
  </w:style>
  <w:style w:type="character" w:styleId="1304">
    <w:name w:val="WW8Num19z1"/>
    <w:next w:val="1304"/>
    <w:link w:val="979"/>
  </w:style>
  <w:style w:type="character" w:styleId="1305">
    <w:name w:val="WW8Num19z2"/>
    <w:next w:val="1305"/>
    <w:link w:val="979"/>
  </w:style>
  <w:style w:type="character" w:styleId="1306">
    <w:name w:val="WW8Num19z3"/>
    <w:next w:val="1306"/>
    <w:link w:val="979"/>
  </w:style>
  <w:style w:type="character" w:styleId="1307">
    <w:name w:val="WW8Num19z4"/>
    <w:next w:val="1307"/>
    <w:link w:val="979"/>
  </w:style>
  <w:style w:type="character" w:styleId="1308">
    <w:name w:val="WW8Num19z5"/>
    <w:next w:val="1308"/>
    <w:link w:val="979"/>
  </w:style>
  <w:style w:type="character" w:styleId="1309">
    <w:name w:val="WW8Num19z6"/>
    <w:next w:val="1309"/>
    <w:link w:val="979"/>
  </w:style>
  <w:style w:type="character" w:styleId="1310">
    <w:name w:val="WW8Num19z7"/>
    <w:next w:val="1310"/>
    <w:link w:val="979"/>
  </w:style>
  <w:style w:type="character" w:styleId="1311">
    <w:name w:val="WW8Num19z8"/>
    <w:next w:val="1311"/>
    <w:link w:val="979"/>
  </w:style>
  <w:style w:type="character" w:styleId="1312">
    <w:name w:val="WW8Num9z1"/>
    <w:next w:val="1312"/>
    <w:link w:val="979"/>
    <w:rPr>
      <w:sz w:val="24"/>
    </w:rPr>
  </w:style>
  <w:style w:type="character" w:styleId="1313">
    <w:name w:val="WW8Num9z2"/>
    <w:next w:val="1313"/>
    <w:link w:val="979"/>
    <w:rPr>
      <w:rFonts w:ascii="Times New Roman" w:hAnsi="Times New Roman"/>
      <w:sz w:val="28"/>
    </w:rPr>
  </w:style>
  <w:style w:type="character" w:styleId="1314">
    <w:name w:val="WW8Num9z3"/>
    <w:next w:val="1314"/>
    <w:link w:val="979"/>
  </w:style>
  <w:style w:type="character" w:styleId="1315">
    <w:name w:val="WW8Num13z1"/>
    <w:next w:val="1315"/>
    <w:link w:val="979"/>
  </w:style>
  <w:style w:type="character" w:styleId="1316">
    <w:name w:val="WW8Num13z4"/>
    <w:next w:val="1316"/>
    <w:link w:val="979"/>
  </w:style>
  <w:style w:type="character" w:styleId="1317">
    <w:name w:val="WW8Num13z5"/>
    <w:next w:val="1317"/>
    <w:link w:val="979"/>
  </w:style>
  <w:style w:type="character" w:styleId="1318">
    <w:name w:val="WW8Num13z6"/>
    <w:next w:val="1318"/>
    <w:link w:val="979"/>
  </w:style>
  <w:style w:type="character" w:styleId="1319">
    <w:name w:val="WW8Num13z7"/>
    <w:next w:val="1319"/>
    <w:link w:val="979"/>
  </w:style>
  <w:style w:type="character" w:styleId="1320">
    <w:name w:val="WW8Num13z8"/>
    <w:next w:val="1320"/>
    <w:link w:val="979"/>
  </w:style>
  <w:style w:type="character" w:styleId="1321">
    <w:name w:val="WW8Num2z1"/>
    <w:next w:val="1321"/>
    <w:link w:val="979"/>
  </w:style>
  <w:style w:type="character" w:styleId="1322">
    <w:name w:val="WW8Num2z2"/>
    <w:next w:val="1322"/>
    <w:link w:val="979"/>
  </w:style>
  <w:style w:type="character" w:styleId="1323">
    <w:name w:val="WW8Num2z3"/>
    <w:next w:val="1323"/>
    <w:link w:val="979"/>
  </w:style>
  <w:style w:type="character" w:styleId="1324">
    <w:name w:val="WW8Num2z4"/>
    <w:next w:val="1324"/>
    <w:link w:val="979"/>
  </w:style>
  <w:style w:type="character" w:styleId="1325">
    <w:name w:val="WW8Num2z5"/>
    <w:next w:val="1325"/>
    <w:link w:val="979"/>
  </w:style>
  <w:style w:type="character" w:styleId="1326">
    <w:name w:val="WW8Num2z6"/>
    <w:next w:val="1326"/>
    <w:link w:val="979"/>
  </w:style>
  <w:style w:type="character" w:styleId="1327">
    <w:name w:val="WW8Num2z7"/>
    <w:next w:val="1327"/>
    <w:link w:val="979"/>
  </w:style>
  <w:style w:type="character" w:styleId="1328">
    <w:name w:val="WW8Num2z8"/>
    <w:next w:val="1328"/>
    <w:link w:val="979"/>
  </w:style>
  <w:style w:type="character" w:styleId="1329">
    <w:name w:val="WW8Num3z1"/>
    <w:next w:val="1329"/>
    <w:link w:val="979"/>
    <w:rPr>
      <w:rFonts w:ascii="Courier New" w:hAnsi="Courier New"/>
    </w:rPr>
  </w:style>
  <w:style w:type="character" w:styleId="1330">
    <w:name w:val="WW8Num3z2"/>
    <w:next w:val="1330"/>
    <w:link w:val="979"/>
    <w:rPr>
      <w:rFonts w:ascii="Wingdings" w:hAnsi="Wingdings"/>
    </w:rPr>
  </w:style>
  <w:style w:type="character" w:styleId="1331">
    <w:name w:val="WW8Num3z3"/>
    <w:next w:val="1331"/>
    <w:link w:val="979"/>
    <w:rPr>
      <w:rFonts w:ascii="Symbol" w:hAnsi="Symbol"/>
    </w:rPr>
  </w:style>
  <w:style w:type="character" w:styleId="1332">
    <w:name w:val="WW8Num9z4"/>
    <w:next w:val="1332"/>
    <w:link w:val="979"/>
  </w:style>
  <w:style w:type="character" w:styleId="1333">
    <w:name w:val="WW8Num9z5"/>
    <w:next w:val="1333"/>
    <w:link w:val="979"/>
  </w:style>
  <w:style w:type="character" w:styleId="1334">
    <w:name w:val="WW8Num9z6"/>
    <w:next w:val="1334"/>
    <w:link w:val="979"/>
  </w:style>
  <w:style w:type="character" w:styleId="1335">
    <w:name w:val="WW8Num9z7"/>
    <w:next w:val="1335"/>
    <w:link w:val="979"/>
  </w:style>
  <w:style w:type="character" w:styleId="1336">
    <w:name w:val="WW8Num9z8"/>
    <w:next w:val="1336"/>
    <w:link w:val="979"/>
  </w:style>
  <w:style w:type="character" w:styleId="1337">
    <w:name w:val="Основной шрифт абзаца2"/>
    <w:next w:val="1337"/>
    <w:link w:val="979"/>
  </w:style>
  <w:style w:type="character" w:styleId="1338">
    <w:name w:val="Верхний колонтитул Знак"/>
    <w:next w:val="1338"/>
    <w:link w:val="979"/>
    <w:uiPriority w:val="99"/>
    <w:rPr>
      <w:sz w:val="24"/>
    </w:rPr>
  </w:style>
  <w:style w:type="character" w:styleId="1339">
    <w:name w:val="Знак примечания2"/>
    <w:next w:val="1339"/>
    <w:link w:val="979"/>
    <w:rPr>
      <w:sz w:val="18"/>
    </w:rPr>
  </w:style>
  <w:style w:type="character" w:styleId="1340">
    <w:name w:val="Текст примечания Знак"/>
    <w:next w:val="1340"/>
    <w:link w:val="979"/>
    <w:rPr>
      <w:sz w:val="24"/>
      <w:lang w:val="en-US" w:eastAsia="en-US"/>
    </w:rPr>
  </w:style>
  <w:style w:type="character" w:styleId="1341">
    <w:name w:val="Текст выноски Знак"/>
    <w:next w:val="1341"/>
    <w:link w:val="979"/>
    <w:rPr>
      <w:rFonts w:ascii="Tahoma" w:hAnsi="Tahoma"/>
      <w:sz w:val="16"/>
    </w:rPr>
  </w:style>
  <w:style w:type="character" w:styleId="1342">
    <w:name w:val="Internet Link"/>
    <w:next w:val="1342"/>
    <w:link w:val="979"/>
    <w:rPr>
      <w:color w:val="0000ff"/>
      <w:u w:val="single"/>
    </w:rPr>
  </w:style>
  <w:style w:type="character" w:styleId="1343">
    <w:name w:val="Visited Internet Link"/>
    <w:next w:val="1343"/>
    <w:link w:val="979"/>
    <w:rPr>
      <w:color w:val="800080"/>
      <w:u w:val="single"/>
    </w:rPr>
  </w:style>
  <w:style w:type="character" w:styleId="1344">
    <w:name w:val="Тема примечания Знак"/>
    <w:next w:val="1344"/>
    <w:link w:val="979"/>
    <w:rPr>
      <w:b/>
      <w:sz w:val="24"/>
      <w:lang w:val="en-US" w:eastAsia="en-US"/>
    </w:rPr>
  </w:style>
  <w:style w:type="character" w:styleId="1345">
    <w:name w:val="Текст Знак"/>
    <w:next w:val="1345"/>
    <w:link w:val="979"/>
    <w:rPr>
      <w:rFonts w:ascii="Courier New" w:hAnsi="Courier New"/>
    </w:rPr>
  </w:style>
  <w:style w:type="character" w:styleId="1346">
    <w:name w:val="Текст сноски Знак"/>
    <w:next w:val="1346"/>
    <w:link w:val="979"/>
    <w:uiPriority w:val="99"/>
    <w:rPr>
      <w:rFonts w:cs="Times New Roman"/>
    </w:rPr>
  </w:style>
  <w:style w:type="character" w:styleId="1347">
    <w:name w:val="Символ сноски"/>
    <w:next w:val="1347"/>
    <w:link w:val="979"/>
    <w:rPr>
      <w:vertAlign w:val="superscript"/>
    </w:rPr>
  </w:style>
  <w:style w:type="character" w:styleId="1348">
    <w:name w:val="Основной текст с отступом Знак"/>
    <w:next w:val="1348"/>
    <w:link w:val="979"/>
    <w:rPr>
      <w:sz w:val="24"/>
    </w:rPr>
  </w:style>
  <w:style w:type="character" w:styleId="1349">
    <w:name w:val="Заголовок 1 Знак"/>
    <w:next w:val="1349"/>
    <w:link w:val="979"/>
    <w:rPr>
      <w:rFonts w:eastAsia="Times New Roman"/>
      <w:sz w:val="28"/>
    </w:rPr>
  </w:style>
  <w:style w:type="character" w:styleId="1350">
    <w:name w:val="Заголовок 2 Знак"/>
    <w:next w:val="1350"/>
    <w:link w:val="979"/>
    <w:rPr>
      <w:rFonts w:eastAsia="Times New Roman"/>
      <w:sz w:val="28"/>
    </w:rPr>
  </w:style>
  <w:style w:type="character" w:styleId="1351">
    <w:name w:val="Заголовок 3 Знак"/>
    <w:next w:val="1351"/>
    <w:link w:val="979"/>
    <w:rPr>
      <w:rFonts w:eastAsia="Times New Roman"/>
      <w:sz w:val="28"/>
    </w:rPr>
  </w:style>
  <w:style w:type="character" w:styleId="1352">
    <w:name w:val="Заголовок 4 Знак"/>
    <w:next w:val="1352"/>
    <w:link w:val="979"/>
    <w:rPr>
      <w:rFonts w:eastAsia="Times New Roman"/>
      <w:b/>
      <w:sz w:val="28"/>
    </w:rPr>
  </w:style>
  <w:style w:type="character" w:styleId="1353">
    <w:name w:val="Заголовок 5 Знак"/>
    <w:next w:val="1353"/>
    <w:link w:val="979"/>
    <w:rPr>
      <w:rFonts w:eastAsia="Times New Roman"/>
      <w:sz w:val="28"/>
    </w:rPr>
  </w:style>
  <w:style w:type="character" w:styleId="1354">
    <w:name w:val="Заголовок 6 Знак"/>
    <w:next w:val="1354"/>
    <w:link w:val="979"/>
    <w:rPr>
      <w:rFonts w:eastAsia="Times New Roman"/>
      <w:b/>
      <w:sz w:val="28"/>
    </w:rPr>
  </w:style>
  <w:style w:type="character" w:styleId="1355">
    <w:name w:val="Заголовок 7 Знак"/>
    <w:next w:val="1355"/>
    <w:link w:val="979"/>
    <w:rPr>
      <w:rFonts w:eastAsia="Times New Roman"/>
      <w:sz w:val="28"/>
    </w:rPr>
  </w:style>
  <w:style w:type="character" w:styleId="1356">
    <w:name w:val="Заголовок 8 Знак"/>
    <w:next w:val="1356"/>
    <w:link w:val="979"/>
    <w:rPr>
      <w:rFonts w:eastAsia="Times New Roman"/>
      <w:sz w:val="28"/>
    </w:rPr>
  </w:style>
  <w:style w:type="character" w:styleId="1357">
    <w:name w:val="Заголовок 9 Знак"/>
    <w:next w:val="1357"/>
    <w:link w:val="979"/>
    <w:rPr>
      <w:rFonts w:eastAsia="Times New Roman"/>
      <w:sz w:val="28"/>
    </w:rPr>
  </w:style>
  <w:style w:type="character" w:styleId="1358">
    <w:name w:val="Основной текст Знак"/>
    <w:next w:val="1358"/>
    <w:link w:val="979"/>
    <w:rPr>
      <w:sz w:val="24"/>
    </w:rPr>
  </w:style>
  <w:style w:type="character" w:styleId="1359">
    <w:name w:val="Основной текст 2 Знак"/>
    <w:next w:val="1359"/>
    <w:link w:val="979"/>
    <w:rPr>
      <w:rFonts w:eastAsia="Times New Roman"/>
      <w:sz w:val="28"/>
      <w:lang w:val="en-US" w:eastAsia="en-US"/>
    </w:rPr>
  </w:style>
  <w:style w:type="character" w:styleId="1360">
    <w:name w:val="Нижний колонтитул Знак"/>
    <w:next w:val="1360"/>
    <w:link w:val="979"/>
    <w:uiPriority w:val="99"/>
    <w:rPr>
      <w:sz w:val="24"/>
    </w:rPr>
  </w:style>
  <w:style w:type="character" w:styleId="1361">
    <w:name w:val="Основной текст с отступом 2 Знак"/>
    <w:next w:val="1361"/>
    <w:link w:val="979"/>
    <w:rPr>
      <w:rFonts w:eastAsia="Times New Roman"/>
      <w:sz w:val="28"/>
    </w:rPr>
  </w:style>
  <w:style w:type="character" w:styleId="1362">
    <w:name w:val="Основной текст 3 Знак"/>
    <w:next w:val="1362"/>
    <w:link w:val="979"/>
    <w:rPr>
      <w:rFonts w:eastAsia="Times New Roman"/>
      <w:color w:val="ff0000"/>
      <w:sz w:val="28"/>
    </w:rPr>
  </w:style>
  <w:style w:type="character" w:styleId="1363">
    <w:name w:val="Line Numbering"/>
    <w:next w:val="1363"/>
    <w:link w:val="979"/>
  </w:style>
  <w:style w:type="character" w:styleId="1364">
    <w:name w:val="Схема документа Знак1"/>
    <w:next w:val="1364"/>
    <w:link w:val="979"/>
    <w:rPr>
      <w:rFonts w:ascii="Tahoma" w:hAnsi="Tahoma" w:eastAsia="Times New Roman"/>
      <w:sz w:val="16"/>
    </w:rPr>
  </w:style>
  <w:style w:type="character" w:styleId="1365">
    <w:name w:val="Подзаголовок Знак"/>
    <w:next w:val="1365"/>
    <w:link w:val="979"/>
    <w:rPr>
      <w:rFonts w:ascii="Cambria" w:hAnsi="Cambria"/>
      <w:sz w:val="24"/>
    </w:rPr>
  </w:style>
  <w:style w:type="character" w:styleId="1366">
    <w:name w:val="Strong Emphasis"/>
    <w:next w:val="1366"/>
    <w:link w:val="979"/>
    <w:rPr>
      <w:b/>
    </w:rPr>
  </w:style>
  <w:style w:type="character" w:styleId="1367">
    <w:name w:val="Название Знак"/>
    <w:next w:val="1367"/>
    <w:link w:val="979"/>
    <w:rPr>
      <w:rFonts w:ascii="Cambria" w:hAnsi="Cambria"/>
      <w:b/>
      <w:sz w:val="32"/>
    </w:rPr>
  </w:style>
  <w:style w:type="character" w:styleId="1368">
    <w:name w:val="Стандартный HTML Знак"/>
    <w:next w:val="1368"/>
    <w:link w:val="979"/>
    <w:rPr>
      <w:rFonts w:ascii="Courier New" w:hAnsi="Courier New"/>
    </w:rPr>
  </w:style>
  <w:style w:type="character" w:styleId="1369">
    <w:name w:val="Основной текст с отступом 3 Знак"/>
    <w:next w:val="1369"/>
    <w:link w:val="979"/>
    <w:rPr>
      <w:rFonts w:ascii="Courier New" w:hAnsi="Courier New"/>
      <w:sz w:val="28"/>
    </w:rPr>
  </w:style>
  <w:style w:type="character" w:styleId="1370">
    <w:name w:val="Основной шрифт абзаца1"/>
    <w:next w:val="1370"/>
    <w:link w:val="979"/>
  </w:style>
  <w:style w:type="character" w:styleId="1371">
    <w:name w:val="Знак примечания1"/>
    <w:next w:val="1371"/>
    <w:link w:val="979"/>
    <w:rPr>
      <w:sz w:val="16"/>
    </w:rPr>
  </w:style>
  <w:style w:type="character" w:styleId="1372">
    <w:name w:val="Символ нумерации"/>
    <w:next w:val="1372"/>
    <w:link w:val="979"/>
  </w:style>
  <w:style w:type="character" w:styleId="1373">
    <w:name w:val="Font Style25"/>
    <w:next w:val="1373"/>
    <w:link w:val="979"/>
    <w:rPr>
      <w:rFonts w:ascii="Times New Roman" w:hAnsi="Times New Roman"/>
      <w:b/>
      <w:sz w:val="20"/>
    </w:rPr>
  </w:style>
  <w:style w:type="character" w:styleId="1374">
    <w:name w:val="Текст примечания Знак1"/>
    <w:next w:val="1374"/>
    <w:link w:val="979"/>
    <w:rPr>
      <w:rFonts w:ascii="Calibri" w:hAnsi="Calibri" w:eastAsia="Times New Roman"/>
    </w:rPr>
  </w:style>
  <w:style w:type="character" w:styleId="1375">
    <w:name w:val="serp-url__item1"/>
    <w:next w:val="1375"/>
    <w:link w:val="979"/>
  </w:style>
  <w:style w:type="character" w:styleId="1376">
    <w:name w:val="serp-url__mark1"/>
    <w:next w:val="1376"/>
    <w:link w:val="979"/>
    <w:rPr>
      <w:rFonts w:ascii="Verdana" w:hAnsi="Verdana"/>
    </w:rPr>
  </w:style>
  <w:style w:type="character" w:styleId="1377">
    <w:name w:val="Footnote Characters"/>
    <w:next w:val="1377"/>
    <w:link w:val="979"/>
    <w:rPr>
      <w:vertAlign w:val="superscript"/>
    </w:rPr>
  </w:style>
  <w:style w:type="character" w:styleId="1378">
    <w:name w:val="Символы концевой сноски"/>
    <w:next w:val="1378"/>
    <w:link w:val="979"/>
    <w:rPr>
      <w:vertAlign w:val="superscript"/>
    </w:rPr>
  </w:style>
  <w:style w:type="character" w:styleId="1379">
    <w:name w:val="WW-Символы концевой сноски"/>
    <w:next w:val="1379"/>
    <w:link w:val="979"/>
  </w:style>
  <w:style w:type="character" w:styleId="1380">
    <w:name w:val="Endnote Characters"/>
    <w:next w:val="1380"/>
    <w:link w:val="979"/>
    <w:rPr>
      <w:vertAlign w:val="superscript"/>
    </w:rPr>
  </w:style>
  <w:style w:type="character" w:styleId="1381">
    <w:name w:val="Текст Знак1"/>
    <w:next w:val="1381"/>
    <w:link w:val="979"/>
    <w:rPr>
      <w:rFonts w:ascii="Courier New" w:hAnsi="Courier New"/>
    </w:rPr>
  </w:style>
  <w:style w:type="character" w:styleId="1382">
    <w:name w:val="Основной текст с отступом 3 Знак1"/>
    <w:next w:val="1382"/>
    <w:link w:val="979"/>
    <w:rPr>
      <w:sz w:val="16"/>
    </w:rPr>
  </w:style>
  <w:style w:type="character" w:styleId="1383">
    <w:name w:val="Текст примечания Знак2"/>
    <w:next w:val="1383"/>
    <w:link w:val="979"/>
  </w:style>
  <w:style w:type="character" w:styleId="1384">
    <w:name w:val="Основной текст 2 Знак1"/>
    <w:next w:val="1384"/>
    <w:link w:val="979"/>
    <w:rPr>
      <w:sz w:val="24"/>
    </w:rPr>
  </w:style>
  <w:style w:type="character" w:styleId="1385">
    <w:name w:val="Основной текст с отступом 2 Знак1"/>
    <w:next w:val="1385"/>
    <w:link w:val="979"/>
    <w:rPr>
      <w:sz w:val="24"/>
    </w:rPr>
  </w:style>
  <w:style w:type="character" w:styleId="1386">
    <w:name w:val="Основной текст 3 Знак1"/>
    <w:next w:val="1386"/>
    <w:link w:val="979"/>
    <w:rPr>
      <w:sz w:val="16"/>
    </w:rPr>
  </w:style>
  <w:style w:type="character" w:styleId="1387">
    <w:name w:val="Схема документа Знак2"/>
    <w:next w:val="1387"/>
    <w:link w:val="979"/>
    <w:rPr>
      <w:rFonts w:ascii="Tahoma" w:hAnsi="Tahoma"/>
      <w:sz w:val="16"/>
    </w:rPr>
  </w:style>
  <w:style w:type="character" w:styleId="1388">
    <w:name w:val="ng-binding"/>
    <w:next w:val="1388"/>
    <w:link w:val="979"/>
  </w:style>
  <w:style w:type="character" w:styleId="1389">
    <w:name w:val="Footnote Anchor"/>
    <w:next w:val="1389"/>
    <w:link w:val="979"/>
    <w:rPr>
      <w:vertAlign w:val="superscript"/>
    </w:rPr>
  </w:style>
  <w:style w:type="character" w:styleId="1390">
    <w:name w:val="Endnote Anchor"/>
    <w:next w:val="1390"/>
    <w:link w:val="979"/>
    <w:rPr>
      <w:vertAlign w:val="superscript"/>
    </w:rPr>
  </w:style>
  <w:style w:type="paragraph" w:styleId="1391">
    <w:name w:val="Heading"/>
    <w:basedOn w:val="979"/>
    <w:next w:val="979"/>
    <w:link w:val="979"/>
    <w:pPr>
      <w:ind w:firstLine="709"/>
      <w:jc w:val="center"/>
      <w:spacing w:before="240" w:after="60"/>
    </w:pPr>
    <w:rPr>
      <w:rFonts w:ascii="Cambria" w:hAnsi="Cambria" w:eastAsia="DejaVu Sans" w:cs="Cambria"/>
      <w:b/>
      <w:bCs/>
      <w:sz w:val="32"/>
      <w:szCs w:val="32"/>
      <w:lang w:eastAsia="zh-CN"/>
    </w:rPr>
  </w:style>
  <w:style w:type="paragraph" w:styleId="1392">
    <w:name w:val="Index"/>
    <w:basedOn w:val="979"/>
    <w:next w:val="1392"/>
    <w:link w:val="979"/>
    <w:pPr>
      <w:widowControl/>
      <w:suppressLineNumbers/>
    </w:pPr>
    <w:rPr>
      <w:rFonts w:ascii="Times New Roman" w:hAnsi="Times New Roman" w:eastAsia="DejaVu Sans" w:cs="Times New Roman"/>
      <w:sz w:val="28"/>
      <w:szCs w:val="24"/>
      <w:lang w:eastAsia="zh-CN"/>
    </w:rPr>
  </w:style>
  <w:style w:type="paragraph" w:styleId="1393">
    <w:name w:val="Заголовок"/>
    <w:basedOn w:val="979"/>
    <w:next w:val="1016"/>
    <w:link w:val="979"/>
    <w:pPr>
      <w:jc w:val="left"/>
      <w:keepNext/>
      <w:spacing w:before="240" w:after="120" w:line="276" w:lineRule="auto"/>
      <w:widowControl/>
    </w:pPr>
    <w:rPr>
      <w:rFonts w:eastAsia="Microsoft YaHei" w:cs="Mangal"/>
      <w:sz w:val="28"/>
      <w:szCs w:val="28"/>
      <w:lang w:eastAsia="zh-CN"/>
    </w:rPr>
  </w:style>
  <w:style w:type="paragraph" w:styleId="1394">
    <w:name w:val="Название2"/>
    <w:basedOn w:val="979"/>
    <w:next w:val="1394"/>
    <w:link w:val="979"/>
    <w:pPr>
      <w:spacing w:before="120" w:after="120"/>
      <w:widowControl/>
      <w:suppressLineNumbers/>
    </w:pPr>
    <w:rPr>
      <w:rFonts w:ascii="Times New Roman" w:hAnsi="Times New Roman" w:eastAsia="DejaVu Sans"/>
      <w:i/>
      <w:iCs/>
      <w:sz w:val="24"/>
      <w:szCs w:val="24"/>
      <w:lang w:eastAsia="zh-CN"/>
    </w:rPr>
  </w:style>
  <w:style w:type="paragraph" w:styleId="1395">
    <w:name w:val="Указатель2"/>
    <w:basedOn w:val="979"/>
    <w:next w:val="1395"/>
    <w:link w:val="979"/>
    <w:pPr>
      <w:widowControl/>
      <w:suppressLineNumbers/>
    </w:pPr>
    <w:rPr>
      <w:rFonts w:ascii="Times New Roman" w:hAnsi="Times New Roman" w:eastAsia="DejaVu Sans"/>
      <w:sz w:val="28"/>
      <w:szCs w:val="24"/>
      <w:lang w:eastAsia="zh-CN"/>
    </w:rPr>
  </w:style>
  <w:style w:type="paragraph" w:styleId="1396">
    <w:name w:val="Знак2 Знак Знак1 Знак1 Знак Знак Знак Знак Знак Знак Знак Знак Знак Знак Знак Знак"/>
    <w:basedOn w:val="979"/>
    <w:next w:val="1396"/>
    <w:link w:val="979"/>
    <w:pPr>
      <w:spacing w:after="160" w:line="240" w:lineRule="exact"/>
      <w:widowControl/>
    </w:pPr>
    <w:rPr>
      <w:rFonts w:ascii="Verdana" w:hAnsi="Verdana" w:eastAsia="DejaVu Sans" w:cs="Verdana"/>
      <w:lang w:val="en-US" w:eastAsia="zh-CN"/>
    </w:rPr>
  </w:style>
  <w:style w:type="paragraph" w:styleId="1397">
    <w:name w:val="Текст1"/>
    <w:basedOn w:val="979"/>
    <w:next w:val="1397"/>
    <w:link w:val="979"/>
    <w:pPr>
      <w:widowControl/>
    </w:pPr>
    <w:rPr>
      <w:rFonts w:ascii="Courier New" w:hAnsi="Courier New" w:eastAsia="DejaVu Sans" w:cs="Courier New"/>
      <w:lang w:val="en-US" w:eastAsia="zh-CN"/>
    </w:rPr>
  </w:style>
  <w:style w:type="paragraph" w:styleId="1398">
    <w:name w:val="Основной текст с отступом 31"/>
    <w:basedOn w:val="979"/>
    <w:next w:val="1398"/>
    <w:link w:val="979"/>
    <w:pPr>
      <w:ind w:left="900"/>
    </w:pPr>
    <w:rPr>
      <w:rFonts w:ascii="Courier New" w:hAnsi="Courier New" w:eastAsia="DejaVu Sans" w:cs="Courier New"/>
      <w:sz w:val="28"/>
      <w:lang w:eastAsia="zh-CN"/>
    </w:rPr>
  </w:style>
  <w:style w:type="paragraph" w:styleId="1399">
    <w:name w:val="Текст примечания2"/>
    <w:basedOn w:val="979"/>
    <w:next w:val="1399"/>
    <w:link w:val="979"/>
    <w:pPr>
      <w:widowControl/>
    </w:pPr>
    <w:rPr>
      <w:rFonts w:ascii="Times New Roman" w:hAnsi="Times New Roman" w:eastAsia="DejaVu Sans" w:cs="Times New Roman"/>
      <w:sz w:val="28"/>
      <w:szCs w:val="24"/>
      <w:lang w:val="en-US" w:eastAsia="zh-CN"/>
    </w:rPr>
  </w:style>
  <w:style w:type="paragraph" w:styleId="1400">
    <w:name w:val="Название объекта1"/>
    <w:basedOn w:val="979"/>
    <w:next w:val="979"/>
    <w:link w:val="979"/>
    <w:pPr>
      <w:ind w:left="-57" w:right="-57" w:firstLine="709"/>
      <w:jc w:val="center"/>
    </w:pPr>
    <w:rPr>
      <w:rFonts w:ascii="Times New Roman" w:hAnsi="Times New Roman" w:cs="Times New Roman"/>
      <w:b/>
      <w:szCs w:val="28"/>
      <w:lang w:eastAsia="zh-CN"/>
    </w:rPr>
  </w:style>
  <w:style w:type="paragraph" w:styleId="1401">
    <w:name w:val="Основной текст 21"/>
    <w:basedOn w:val="979"/>
    <w:next w:val="1401"/>
    <w:link w:val="979"/>
    <w:pPr>
      <w:ind w:firstLine="709"/>
      <w:jc w:val="center"/>
      <w:tabs>
        <w:tab w:val="left" w:pos="6237" w:leader="none"/>
      </w:tabs>
    </w:pPr>
    <w:rPr>
      <w:rFonts w:ascii="Times New Roman" w:hAnsi="Times New Roman" w:cs="Times New Roman"/>
      <w:sz w:val="28"/>
      <w:szCs w:val="28"/>
      <w:lang w:val="en-US" w:eastAsia="zh-CN"/>
    </w:rPr>
  </w:style>
  <w:style w:type="paragraph" w:styleId="1402">
    <w:name w:val="Основной текст с отступом 21"/>
    <w:basedOn w:val="979"/>
    <w:next w:val="1402"/>
    <w:link w:val="979"/>
    <w:pPr>
      <w:ind w:firstLine="709"/>
      <w:spacing w:before="600"/>
    </w:pPr>
    <w:rPr>
      <w:rFonts w:ascii="Times New Roman" w:hAnsi="Times New Roman" w:cs="Times New Roman"/>
      <w:sz w:val="28"/>
      <w:szCs w:val="28"/>
      <w:lang w:eastAsia="zh-CN"/>
    </w:rPr>
  </w:style>
  <w:style w:type="paragraph" w:styleId="1403">
    <w:name w:val="Основной текст 31"/>
    <w:basedOn w:val="979"/>
    <w:next w:val="1403"/>
    <w:link w:val="979"/>
    <w:pPr>
      <w:ind w:firstLine="709"/>
    </w:pPr>
    <w:rPr>
      <w:rFonts w:ascii="Times New Roman" w:hAnsi="Times New Roman" w:cs="Times New Roman"/>
      <w:color w:val="ff0000"/>
      <w:sz w:val="26"/>
      <w:szCs w:val="28"/>
      <w:lang w:eastAsia="zh-CN"/>
    </w:rPr>
  </w:style>
  <w:style w:type="paragraph" w:styleId="1404">
    <w:name w:val="Схема документа1"/>
    <w:basedOn w:val="979"/>
    <w:next w:val="1404"/>
    <w:link w:val="979"/>
    <w:pPr>
      <w:ind w:firstLine="709"/>
    </w:pPr>
    <w:rPr>
      <w:rFonts w:ascii="Tahoma" w:hAnsi="Tahoma" w:cs="Tahoma"/>
      <w:sz w:val="16"/>
      <w:szCs w:val="16"/>
      <w:lang w:eastAsia="zh-CN"/>
    </w:rPr>
  </w:style>
  <w:style w:type="paragraph" w:styleId="1405">
    <w:name w:val="Знак2 Знак Знак1 Знак1 Знак Знак Знак Знак Знак Знак Знак Знак Знак Знак Знак Знак1"/>
    <w:basedOn w:val="979"/>
    <w:next w:val="1405"/>
    <w:link w:val="979"/>
    <w:pPr>
      <w:spacing w:after="160" w:line="240" w:lineRule="exact"/>
      <w:widowControl/>
    </w:pPr>
    <w:rPr>
      <w:rFonts w:ascii="Verdana" w:hAnsi="Verdana" w:eastAsia="DejaVu Sans" w:cs="Verdana"/>
      <w:lang w:val="en-US" w:eastAsia="zh-CN"/>
    </w:rPr>
  </w:style>
  <w:style w:type="paragraph" w:styleId="1406">
    <w:name w:val="Абзац списка1"/>
    <w:basedOn w:val="979"/>
    <w:next w:val="1406"/>
    <w:link w:val="979"/>
    <w:pPr>
      <w:ind w:left="720" w:firstLine="567"/>
      <w:widowControl/>
    </w:pPr>
    <w:rPr>
      <w:rFonts w:ascii="Calibri" w:hAnsi="Calibri" w:cs="Calibri"/>
      <w:sz w:val="22"/>
      <w:szCs w:val="22"/>
      <w:lang w:eastAsia="zh-CN" w:bidi="hi-IN"/>
    </w:rPr>
  </w:style>
  <w:style w:type="paragraph" w:styleId="1407">
    <w:name w:val="Название1"/>
    <w:basedOn w:val="979"/>
    <w:next w:val="1407"/>
    <w:link w:val="979"/>
    <w:pPr>
      <w:jc w:val="left"/>
      <w:spacing w:before="120" w:after="120" w:line="276" w:lineRule="auto"/>
      <w:widowControl/>
      <w:suppressLineNumbers/>
    </w:pPr>
    <w:rPr>
      <w:rFonts w:ascii="Calibri" w:hAnsi="Calibri" w:cs="Mangal"/>
      <w:i/>
      <w:iCs/>
      <w:sz w:val="24"/>
      <w:szCs w:val="24"/>
      <w:lang w:eastAsia="zh-CN"/>
    </w:rPr>
  </w:style>
  <w:style w:type="paragraph" w:styleId="1408">
    <w:name w:val="Указатель1"/>
    <w:basedOn w:val="979"/>
    <w:next w:val="1408"/>
    <w:link w:val="979"/>
    <w:pPr>
      <w:jc w:val="left"/>
      <w:spacing w:after="200" w:line="276" w:lineRule="auto"/>
      <w:widowControl/>
      <w:suppressLineNumbers/>
    </w:pPr>
    <w:rPr>
      <w:rFonts w:ascii="Calibri" w:hAnsi="Calibri" w:cs="Mangal"/>
      <w:sz w:val="22"/>
      <w:szCs w:val="22"/>
      <w:lang w:eastAsia="zh-CN"/>
    </w:rPr>
  </w:style>
  <w:style w:type="paragraph" w:styleId="1409">
    <w:name w:val="Текст примечания1"/>
    <w:basedOn w:val="979"/>
    <w:next w:val="1409"/>
    <w:link w:val="979"/>
    <w:pPr>
      <w:jc w:val="left"/>
      <w:spacing w:after="200" w:line="276" w:lineRule="auto"/>
      <w:widowControl/>
    </w:pPr>
    <w:rPr>
      <w:rFonts w:ascii="Calibri" w:hAnsi="Calibri" w:cs="Calibri"/>
      <w:lang w:eastAsia="zh-CN"/>
    </w:rPr>
  </w:style>
  <w:style w:type="paragraph" w:styleId="1410">
    <w:name w:val="Обычный + по ширине"/>
    <w:basedOn w:val="979"/>
    <w:next w:val="1410"/>
    <w:link w:val="979"/>
    <w:pPr>
      <w:widowControl/>
    </w:pPr>
    <w:rPr>
      <w:rFonts w:ascii="Times New Roman" w:hAnsi="Times New Roman" w:eastAsia="DejaVu Sans" w:cs="Times New Roman"/>
      <w:sz w:val="24"/>
      <w:szCs w:val="24"/>
      <w:lang w:eastAsia="zh-CN"/>
    </w:rPr>
  </w:style>
  <w:style w:type="paragraph" w:styleId="1411">
    <w:name w:val="Содержимое таблицы"/>
    <w:basedOn w:val="979"/>
    <w:next w:val="1411"/>
    <w:link w:val="979"/>
    <w:pPr>
      <w:jc w:val="left"/>
      <w:spacing w:after="200" w:line="276" w:lineRule="auto"/>
      <w:widowControl/>
      <w:suppressLineNumbers/>
    </w:pPr>
    <w:rPr>
      <w:rFonts w:ascii="Calibri" w:hAnsi="Calibri" w:cs="Calibri"/>
      <w:sz w:val="22"/>
      <w:szCs w:val="22"/>
      <w:lang w:eastAsia="zh-CN"/>
    </w:rPr>
  </w:style>
  <w:style w:type="paragraph" w:styleId="1412">
    <w:name w:val="Заголовок таблицы"/>
    <w:basedOn w:val="1411"/>
    <w:next w:val="1412"/>
    <w:link w:val="979"/>
    <w:pPr>
      <w:jc w:val="center"/>
    </w:pPr>
    <w:rPr>
      <w:b/>
      <w:bCs/>
    </w:rPr>
  </w:style>
  <w:style w:type="paragraph" w:styleId="1413">
    <w:name w:val="Абзац списка2"/>
    <w:basedOn w:val="979"/>
    <w:next w:val="1413"/>
    <w:link w:val="979"/>
    <w:pPr>
      <w:ind w:left="720" w:firstLine="567"/>
      <w:widowControl/>
    </w:pPr>
    <w:rPr>
      <w:rFonts w:ascii="Calibri" w:hAnsi="Calibri" w:cs="Calibri"/>
      <w:sz w:val="22"/>
      <w:szCs w:val="22"/>
      <w:lang w:eastAsia="zh-CN" w:bidi="hi-IN"/>
    </w:rPr>
  </w:style>
  <w:style w:type="paragraph" w:styleId="1414">
    <w:name w:val="Абзац списка3"/>
    <w:basedOn w:val="979"/>
    <w:next w:val="1414"/>
    <w:link w:val="979"/>
    <w:pPr>
      <w:ind w:left="720" w:firstLine="567"/>
      <w:widowControl/>
    </w:pPr>
    <w:rPr>
      <w:rFonts w:ascii="Calibri" w:hAnsi="Calibri" w:cs="Calibri"/>
      <w:sz w:val="22"/>
      <w:szCs w:val="22"/>
      <w:lang w:eastAsia="zh-CN" w:bidi="hi-IN"/>
    </w:rPr>
  </w:style>
  <w:style w:type="paragraph" w:styleId="1415">
    <w:name w:val="Абзац списка4"/>
    <w:basedOn w:val="979"/>
    <w:next w:val="1415"/>
    <w:link w:val="979"/>
    <w:pPr>
      <w:ind w:left="720" w:firstLine="567"/>
      <w:widowControl/>
    </w:pPr>
    <w:rPr>
      <w:rFonts w:ascii="Calibri" w:hAnsi="Calibri" w:cs="Calibri"/>
      <w:sz w:val="22"/>
      <w:szCs w:val="22"/>
      <w:lang w:eastAsia="zh-CN" w:bidi="hi-IN"/>
    </w:rPr>
  </w:style>
  <w:style w:type="paragraph" w:styleId="1416">
    <w:name w:val="Абзац списка5"/>
    <w:basedOn w:val="979"/>
    <w:next w:val="1416"/>
    <w:link w:val="979"/>
    <w:pPr>
      <w:ind w:left="720" w:firstLine="567"/>
      <w:widowControl/>
    </w:pPr>
    <w:rPr>
      <w:rFonts w:ascii="Calibri" w:hAnsi="Calibri" w:cs="Calibri"/>
      <w:sz w:val="22"/>
      <w:szCs w:val="22"/>
      <w:lang w:eastAsia="zh-CN" w:bidi="hi-IN"/>
    </w:rPr>
  </w:style>
  <w:style w:type="paragraph" w:styleId="1417">
    <w:name w:val="Абзац списка6"/>
    <w:basedOn w:val="979"/>
    <w:next w:val="1417"/>
    <w:link w:val="979"/>
    <w:pPr>
      <w:ind w:left="720" w:firstLine="567"/>
      <w:widowControl/>
    </w:pPr>
    <w:rPr>
      <w:rFonts w:ascii="Calibri" w:hAnsi="Calibri" w:cs="Calibri"/>
      <w:sz w:val="22"/>
      <w:szCs w:val="22"/>
      <w:lang w:eastAsia="zh-CN" w:bidi="hi-IN"/>
    </w:rPr>
  </w:style>
  <w:style w:type="paragraph" w:styleId="1418">
    <w:name w:val="s_3"/>
    <w:basedOn w:val="979"/>
    <w:next w:val="1418"/>
    <w:link w:val="979"/>
    <w:pPr>
      <w:jc w:val="left"/>
      <w:spacing w:before="280" w:after="280"/>
      <w:widowControl/>
    </w:pPr>
    <w:rPr>
      <w:rFonts w:ascii="Times New Roman" w:hAnsi="Times New Roman" w:eastAsia="DejaVu Sans" w:cs="Times New Roman"/>
      <w:sz w:val="24"/>
      <w:szCs w:val="24"/>
      <w:lang w:eastAsia="zh-CN"/>
    </w:rPr>
  </w:style>
  <w:style w:type="paragraph" w:styleId="1419">
    <w:name w:val="Абзац списка7"/>
    <w:basedOn w:val="979"/>
    <w:next w:val="1419"/>
    <w:link w:val="979"/>
    <w:pPr>
      <w:ind w:left="720" w:firstLine="567"/>
      <w:widowControl/>
    </w:pPr>
    <w:rPr>
      <w:rFonts w:ascii="Calibri" w:hAnsi="Calibri" w:cs="Calibri"/>
      <w:sz w:val="22"/>
      <w:szCs w:val="22"/>
      <w:lang w:eastAsia="zh-CN" w:bidi="hi-IN"/>
    </w:rPr>
  </w:style>
  <w:style w:type="paragraph" w:styleId="1420">
    <w:name w:val="Table Contents"/>
    <w:basedOn w:val="979"/>
    <w:next w:val="1420"/>
    <w:link w:val="979"/>
    <w:pPr>
      <w:widowControl/>
      <w:suppressLineNumbers/>
    </w:pPr>
    <w:rPr>
      <w:rFonts w:ascii="Times New Roman" w:hAnsi="Times New Roman" w:eastAsia="DejaVu Sans" w:cs="Times New Roman"/>
      <w:sz w:val="28"/>
      <w:szCs w:val="24"/>
      <w:lang w:eastAsia="zh-CN"/>
    </w:rPr>
  </w:style>
  <w:style w:type="paragraph" w:styleId="1421">
    <w:name w:val="Table Heading"/>
    <w:basedOn w:val="1420"/>
    <w:next w:val="1421"/>
    <w:link w:val="979"/>
    <w:pPr>
      <w:jc w:val="center"/>
    </w:pPr>
    <w:rPr>
      <w:b/>
      <w:bCs/>
    </w:rPr>
  </w:style>
  <w:style w:type="character" w:styleId="1422">
    <w:name w:val="Знак11 Знак, Знак11 Знак Знак"/>
    <w:next w:val="1422"/>
    <w:link w:val="979"/>
    <w:rPr>
      <w:rFonts w:ascii="Courier New" w:hAnsi="Courier New" w:cs="Courier New"/>
    </w:rPr>
  </w:style>
  <w:style w:type="paragraph" w:styleId="1423">
    <w:name w:val="Текст концевой сноски"/>
    <w:basedOn w:val="979"/>
    <w:next w:val="1423"/>
    <w:link w:val="1424"/>
    <w:uiPriority w:val="99"/>
    <w:semiHidden/>
    <w:unhideWhenUsed/>
  </w:style>
  <w:style w:type="character" w:styleId="1424">
    <w:name w:val="Текст концевой сноски Знак"/>
    <w:next w:val="1424"/>
    <w:link w:val="1423"/>
    <w:uiPriority w:val="99"/>
    <w:semiHidden/>
    <w:rPr>
      <w:rFonts w:ascii="Arial" w:hAnsi="Arial" w:cs="Arial"/>
    </w:rPr>
  </w:style>
  <w:style w:type="character" w:styleId="1425">
    <w:name w:val="Знак концевой сноски"/>
    <w:next w:val="1425"/>
    <w:link w:val="979"/>
    <w:uiPriority w:val="99"/>
    <w:semiHidden/>
    <w:unhideWhenUsed/>
    <w:rPr>
      <w:vertAlign w:val="superscript"/>
    </w:rPr>
  </w:style>
  <w:style w:type="character" w:styleId="1426" w:default="1">
    <w:name w:val="Default Paragraph Font"/>
    <w:uiPriority w:val="1"/>
    <w:semiHidden/>
    <w:unhideWhenUsed/>
  </w:style>
  <w:style w:type="numbering" w:styleId="1427" w:default="1">
    <w:name w:val="No List"/>
    <w:uiPriority w:val="99"/>
    <w:semiHidden/>
    <w:unhideWhenUsed/>
  </w:style>
  <w:style w:type="table" w:styleId="1428" w:default="1">
    <w:name w:val="Normal Table"/>
    <w:uiPriority w:val="99"/>
    <w:semiHidden/>
    <w:unhideWhenUsed/>
    <w:tblPr/>
  </w:style>
  <w:style w:type="paragraph" w:styleId="1429" w:customStyle="1">
    <w:name w:val="Normal (Web)"/>
    <w:uiPriority w:val="99"/>
    <w:unhideWhenUsed/>
    <w:pPr>
      <w:contextualSpacing w:val="0"/>
      <w:ind w:left="0" w:right="0" w:firstLine="0"/>
      <w:jc w:val="left"/>
      <w:keepLines w:val="0"/>
      <w:keepNext w:val="0"/>
      <w:pageBreakBefore w:val="0"/>
      <w:spacing w:before="100" w:beforeAutospacing="1" w:after="100" w:afterAutospacing="1" w:line="240" w:lineRule="auto"/>
      <w:shd w:val="nil"/>
      <w:widowControl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suppressLineNumbers w:val="0"/>
    </w:pPr>
    <w:rPr>
      <w:rFonts w:ascii="Times New Roman" w:hAnsi="Times New Roman" w:eastAsia="Times New Roman" w:cs="Times New Roman"/>
      <w:b w:val="0"/>
      <w:bCs w:val="0"/>
      <w:i w:val="0"/>
      <w:iCs w:val="0"/>
      <w:caps w:val="0"/>
      <w:smallCaps w:val="0"/>
      <w:strike w:val="0"/>
      <w:vanish w:val="0"/>
      <w:color w:val="auto"/>
      <w:spacing w:val="0"/>
      <w:position w:val="0"/>
      <w:sz w:val="24"/>
      <w:szCs w:val="24"/>
      <w:highlight w:val="none"/>
      <w:u w:val="none"/>
      <w:vertAlign w:val="baseline"/>
      <w:rtl w:val="0"/>
      <w:cs w:val="0"/>
      <w:lang w:val="ru-RU" w:eastAsia="ru-RU" w:bidi="ar-SA"/>
      <w14:ligatures w14:val="none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header" Target="header1.xml" /><Relationship Id="rId10" Type="http://schemas.openxmlformats.org/officeDocument/2006/relationships/header" Target="header2.xml" /><Relationship Id="rId11" Type="http://schemas.openxmlformats.org/officeDocument/2006/relationships/header" Target="header3.xml" /><Relationship Id="rId12" Type="http://schemas.openxmlformats.org/officeDocument/2006/relationships/footer" Target="footer1.xml" /><Relationship Id="rId13" Type="http://schemas.openxmlformats.org/officeDocument/2006/relationships/footer" Target="footer2.xml" /><Relationship Id="rId14" Type="http://schemas.openxmlformats.org/officeDocument/2006/relationships/image" Target="media/image1.wmf"/><Relationship Id="rId15" Type="http://schemas.openxmlformats.org/officeDocument/2006/relationships/image" Target="media/image2.jpg"/><Relationship Id="rId16" Type="http://schemas.openxmlformats.org/officeDocument/2006/relationships/image" Target="media/image3.jpg"/><Relationship Id="rId17" Type="http://schemas.openxmlformats.org/officeDocument/2006/relationships/image" Target="media/image4.jpg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er2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/Relationships>
</file>

<file path=word/_rels/header2.xml.rels><?xml version="1.0" encoding="UTF-8" standalone="yes"?><Relationships xmlns="http://schemas.openxmlformats.org/package/2006/relationships"></Relationships>
</file>

<file path=word/_rels/header3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rgbClr val="000000"/>
        </a:solidFill>
        <a:solidFill>
          <a:srgbClr val="000000"/>
        </a:soli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Р7-Офис/2024.2.1.466</Application>
  <Company>АГНОиПНО</Company>
  <DocSecurity>0</DocSecurity>
  <HyperlinksChanged>false</HyperlinksChanged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№ 1</dc:title>
  <dc:creator>Чужина Елена Петровна</dc:creator>
  <cp:revision>15</cp:revision>
  <dcterms:created xsi:type="dcterms:W3CDTF">2023-10-31T04:53:00Z</dcterms:created>
  <dcterms:modified xsi:type="dcterms:W3CDTF">2024-07-12T03:19:11Z</dcterms:modified>
  <cp:version>917504</cp:version>
</cp:coreProperties>
</file>